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A8CBF" w14:textId="2D32C94A" w:rsidR="00F93739" w:rsidRPr="00B06F39" w:rsidRDefault="00636938" w:rsidP="00F93739">
      <w:pPr>
        <w:keepNext/>
        <w:keepLines/>
        <w:spacing w:before="120" w:after="24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28725C">
        <w:rPr>
          <w:rFonts w:eastAsiaTheme="majorEastAsia" w:cstheme="minorHAnsi"/>
          <w:bCs/>
          <w:smallCaps/>
          <w:color w:val="4F81BD" w:themeColor="accent1"/>
        </w:rPr>
        <w:t xml:space="preserve">Gruppo A </w:t>
      </w:r>
      <w:r w:rsidR="00F71267">
        <w:rPr>
          <w:rFonts w:eastAsiaTheme="majorEastAsia" w:cstheme="minorHAnsi"/>
          <w:bCs/>
          <w:smallCaps/>
          <w:color w:val="4F81BD" w:themeColor="accent1"/>
        </w:rPr>
        <w:t>– Indicatori relativi alla didattica (</w:t>
      </w:r>
      <w:r w:rsidRPr="0028725C">
        <w:rPr>
          <w:rFonts w:eastAsiaTheme="majorEastAsia" w:cstheme="minorHAnsi"/>
          <w:bCs/>
          <w:smallCaps/>
          <w:color w:val="4F81BD" w:themeColor="accent1"/>
        </w:rPr>
        <w:t>DM 987/2016, allegato E</w:t>
      </w:r>
      <w:r w:rsidR="00F71267">
        <w:rPr>
          <w:rFonts w:eastAsiaTheme="majorEastAsia" w:cstheme="minorHAnsi"/>
          <w:bCs/>
          <w:smallCaps/>
          <w:color w:val="4F81BD" w:themeColor="accent1"/>
        </w:rPr>
        <w:t>)</w:t>
      </w:r>
    </w:p>
    <w:tbl>
      <w:tblPr>
        <w:tblStyle w:val="Grigliatabella1"/>
        <w:tblW w:w="5205" w:type="pct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5251"/>
        <w:gridCol w:w="907"/>
        <w:gridCol w:w="846"/>
        <w:gridCol w:w="843"/>
        <w:gridCol w:w="865"/>
        <w:gridCol w:w="846"/>
        <w:gridCol w:w="910"/>
        <w:gridCol w:w="855"/>
        <w:gridCol w:w="926"/>
        <w:gridCol w:w="846"/>
        <w:gridCol w:w="852"/>
        <w:gridCol w:w="849"/>
        <w:gridCol w:w="855"/>
      </w:tblGrid>
      <w:tr w:rsidR="005359A9" w:rsidRPr="0028725C" w14:paraId="75ED9A83" w14:textId="77777777" w:rsidTr="00B06F39">
        <w:tc>
          <w:tcPr>
            <w:tcW w:w="115" w:type="pct"/>
            <w:vMerge w:val="restart"/>
            <w:shd w:val="clear" w:color="auto" w:fill="DBE5F1" w:themeFill="accent1" w:themeFillTint="33"/>
            <w:vAlign w:val="center"/>
          </w:tcPr>
          <w:p w14:paraId="61D488BB" w14:textId="5886F309" w:rsidR="00D33C68" w:rsidRPr="0028725C" w:rsidRDefault="00D33C68" w:rsidP="00D33C68">
            <w:pPr>
              <w:jc w:val="center"/>
              <w:rPr>
                <w:rFonts w:cstheme="minorHAnsi"/>
                <w:b/>
                <w:sz w:val="18"/>
              </w:rPr>
            </w:pPr>
            <w:r w:rsidRPr="00D33C68">
              <w:rPr>
                <w:rFonts w:asciiTheme="minorHAnsi" w:hAnsiTheme="minorHAnsi" w:cstheme="minorHAnsi"/>
                <w:b/>
                <w:sz w:val="18"/>
              </w:rPr>
              <w:t>Id</w:t>
            </w:r>
          </w:p>
        </w:tc>
        <w:tc>
          <w:tcPr>
            <w:tcW w:w="1639" w:type="pct"/>
            <w:vMerge w:val="restart"/>
            <w:shd w:val="clear" w:color="auto" w:fill="DBE5F1" w:themeFill="accent1" w:themeFillTint="33"/>
            <w:vAlign w:val="center"/>
          </w:tcPr>
          <w:p w14:paraId="6256541A" w14:textId="53A4516C" w:rsidR="00D33C68" w:rsidRPr="0028725C" w:rsidRDefault="00D33C68" w:rsidP="00B117C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1080" w:type="pct"/>
            <w:gridSpan w:val="4"/>
            <w:shd w:val="clear" w:color="auto" w:fill="DBE5F1" w:themeFill="accent1" w:themeFillTint="33"/>
            <w:vAlign w:val="center"/>
          </w:tcPr>
          <w:p w14:paraId="24E545AF" w14:textId="77777777" w:rsidR="00D33C68" w:rsidRPr="0028725C" w:rsidRDefault="00D33C68" w:rsidP="005359A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2015/16</w:t>
            </w:r>
          </w:p>
        </w:tc>
        <w:tc>
          <w:tcPr>
            <w:tcW w:w="1104" w:type="pct"/>
            <w:gridSpan w:val="4"/>
            <w:shd w:val="clear" w:color="auto" w:fill="DBE5F1" w:themeFill="accent1" w:themeFillTint="33"/>
          </w:tcPr>
          <w:p w14:paraId="0AAF150E" w14:textId="3A9D183E" w:rsidR="00D33C68" w:rsidRPr="0028725C" w:rsidRDefault="005359A9" w:rsidP="005359A9">
            <w:pPr>
              <w:tabs>
                <w:tab w:val="left" w:pos="838"/>
                <w:tab w:val="left" w:pos="1279"/>
                <w:tab w:val="center" w:pos="1672"/>
                <w:tab w:val="center" w:pos="3019"/>
              </w:tabs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 w:rsidR="00D33C68" w:rsidRPr="0028725C">
              <w:rPr>
                <w:rFonts w:asciiTheme="minorHAnsi" w:hAnsiTheme="minorHAnsi" w:cstheme="minorHAnsi"/>
                <w:b/>
                <w:sz w:val="18"/>
              </w:rPr>
              <w:t>2014/15</w:t>
            </w:r>
          </w:p>
        </w:tc>
        <w:tc>
          <w:tcPr>
            <w:tcW w:w="1062" w:type="pct"/>
            <w:gridSpan w:val="4"/>
            <w:shd w:val="clear" w:color="auto" w:fill="DBE5F1" w:themeFill="accent1" w:themeFillTint="33"/>
          </w:tcPr>
          <w:p w14:paraId="79C782B0" w14:textId="77777777" w:rsidR="00D33C68" w:rsidRPr="0028725C" w:rsidRDefault="00D33C68" w:rsidP="005359A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2013/14</w:t>
            </w:r>
          </w:p>
        </w:tc>
      </w:tr>
      <w:tr w:rsidR="005359A9" w:rsidRPr="0028725C" w14:paraId="79F0525B" w14:textId="77777777" w:rsidTr="00F71267">
        <w:trPr>
          <w:trHeight w:val="167"/>
        </w:trPr>
        <w:tc>
          <w:tcPr>
            <w:tcW w:w="115" w:type="pct"/>
            <w:vMerge/>
            <w:shd w:val="clear" w:color="auto" w:fill="DBE5F1" w:themeFill="accent1" w:themeFillTint="33"/>
          </w:tcPr>
          <w:p w14:paraId="3C3313C8" w14:textId="77777777" w:rsidR="00D33C68" w:rsidRPr="0028725C" w:rsidRDefault="00D33C68" w:rsidP="00B117CC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DBE5F1" w:themeFill="accent1" w:themeFillTint="33"/>
            <w:vAlign w:val="center"/>
          </w:tcPr>
          <w:p w14:paraId="374D881B" w14:textId="318E53D6" w:rsidR="00D33C68" w:rsidRPr="0028725C" w:rsidRDefault="00D33C68" w:rsidP="00B117CC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 w:val="restart"/>
            <w:shd w:val="clear" w:color="auto" w:fill="DBE5F1" w:themeFill="accent1" w:themeFillTint="33"/>
            <w:vAlign w:val="center"/>
          </w:tcPr>
          <w:p w14:paraId="346B38AB" w14:textId="3392691A" w:rsidR="00D33C68" w:rsidRPr="0028725C" w:rsidRDefault="00D33C68" w:rsidP="00B117C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7" w:type="pct"/>
            <w:gridSpan w:val="3"/>
            <w:shd w:val="clear" w:color="auto" w:fill="DBE5F1" w:themeFill="accent1" w:themeFillTint="33"/>
            <w:vAlign w:val="center"/>
          </w:tcPr>
          <w:p w14:paraId="1069CF31" w14:textId="1E5DC274" w:rsidR="00D33C68" w:rsidRPr="0028725C" w:rsidRDefault="00D33C68" w:rsidP="00B117CC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463E40D3" w14:textId="60F664B1" w:rsidR="00D33C68" w:rsidRPr="0028725C" w:rsidRDefault="00D33C68" w:rsidP="00B117C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840" w:type="pct"/>
            <w:gridSpan w:val="3"/>
            <w:shd w:val="clear" w:color="auto" w:fill="DBE5F1" w:themeFill="accent1" w:themeFillTint="33"/>
            <w:vAlign w:val="center"/>
          </w:tcPr>
          <w:p w14:paraId="5D49B711" w14:textId="08C0D990" w:rsidR="00D33C68" w:rsidRPr="0028725C" w:rsidRDefault="00D33C68" w:rsidP="00B117C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7000EDE6" w14:textId="798ED0B7" w:rsidR="00D33C68" w:rsidRPr="0028725C" w:rsidRDefault="00D33C68" w:rsidP="00B117CC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8" w:type="pct"/>
            <w:gridSpan w:val="3"/>
            <w:shd w:val="clear" w:color="auto" w:fill="DBE5F1" w:themeFill="accent1" w:themeFillTint="33"/>
            <w:vAlign w:val="center"/>
          </w:tcPr>
          <w:p w14:paraId="6EB391E1" w14:textId="33D98248" w:rsidR="00D33C68" w:rsidRPr="0028725C" w:rsidRDefault="00D33C68" w:rsidP="00B117CC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</w:tr>
      <w:tr w:rsidR="00B06F39" w:rsidRPr="0028725C" w14:paraId="0451C38F" w14:textId="77777777" w:rsidTr="00F71267">
        <w:tc>
          <w:tcPr>
            <w:tcW w:w="115" w:type="pct"/>
            <w:vMerge/>
            <w:shd w:val="clear" w:color="auto" w:fill="FFFFCC"/>
          </w:tcPr>
          <w:p w14:paraId="7937C31C" w14:textId="77777777" w:rsidR="00D33C68" w:rsidRPr="0028725C" w:rsidRDefault="00D33C68" w:rsidP="003577B3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FFFFCC"/>
          </w:tcPr>
          <w:p w14:paraId="13946360" w14:textId="0E8AADBC" w:rsidR="00D33C68" w:rsidRPr="0028725C" w:rsidRDefault="00D33C68" w:rsidP="003577B3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/>
            <w:shd w:val="clear" w:color="auto" w:fill="FFFFCC"/>
            <w:vAlign w:val="center"/>
          </w:tcPr>
          <w:p w14:paraId="3EB50628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41BA13C8" w14:textId="36D3BD34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3" w:type="pct"/>
            <w:shd w:val="clear" w:color="auto" w:fill="DBE5F1" w:themeFill="accent1" w:themeFillTint="33"/>
            <w:vAlign w:val="center"/>
          </w:tcPr>
          <w:p w14:paraId="5876BA57" w14:textId="73EE2DFC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70" w:type="pct"/>
            <w:shd w:val="clear" w:color="auto" w:fill="DBE5F1" w:themeFill="accent1" w:themeFillTint="33"/>
            <w:vAlign w:val="center"/>
          </w:tcPr>
          <w:p w14:paraId="1A95C509" w14:textId="75456963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7EB4BAE4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4" w:type="pct"/>
            <w:shd w:val="clear" w:color="auto" w:fill="DBE5F1" w:themeFill="accent1" w:themeFillTint="33"/>
            <w:vAlign w:val="center"/>
          </w:tcPr>
          <w:p w14:paraId="7672A7BF" w14:textId="491229B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252EB062" w14:textId="515AFDD3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89" w:type="pct"/>
            <w:shd w:val="clear" w:color="auto" w:fill="DBE5F1" w:themeFill="accent1" w:themeFillTint="33"/>
            <w:vAlign w:val="center"/>
          </w:tcPr>
          <w:p w14:paraId="279A5262" w14:textId="630EFEEE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66574726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DBE5F1" w:themeFill="accent1" w:themeFillTint="33"/>
            <w:vAlign w:val="center"/>
          </w:tcPr>
          <w:p w14:paraId="3D517CEF" w14:textId="489A675B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5" w:type="pct"/>
            <w:shd w:val="clear" w:color="auto" w:fill="DBE5F1" w:themeFill="accent1" w:themeFillTint="33"/>
            <w:vAlign w:val="center"/>
          </w:tcPr>
          <w:p w14:paraId="0273899F" w14:textId="389949F4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7A32A786" w14:textId="6BB6F0D3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</w:tr>
      <w:tr w:rsidR="00B06F39" w:rsidRPr="0028725C" w14:paraId="4DC78C6B" w14:textId="77777777" w:rsidTr="00F71267">
        <w:tc>
          <w:tcPr>
            <w:tcW w:w="115" w:type="pct"/>
            <w:vAlign w:val="center"/>
          </w:tcPr>
          <w:p w14:paraId="20A0CB24" w14:textId="7428C673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</w:t>
            </w:r>
          </w:p>
        </w:tc>
        <w:tc>
          <w:tcPr>
            <w:tcW w:w="1639" w:type="pct"/>
          </w:tcPr>
          <w:p w14:paraId="2A8FE4F4" w14:textId="71FEF48A" w:rsidR="00D33C68" w:rsidRPr="0028725C" w:rsidRDefault="00F71267" w:rsidP="00227FAA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Percentuale</w:t>
            </w:r>
            <w:r w:rsidR="00D33C68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di studenti iscritti entro la durata normale del CdS che abbiano acquisito almeno 40 CFU nell’a.s.*</w:t>
            </w:r>
          </w:p>
        </w:tc>
        <w:tc>
          <w:tcPr>
            <w:tcW w:w="283" w:type="pct"/>
          </w:tcPr>
          <w:p w14:paraId="6D4F1D49" w14:textId="707FF3CA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0F235FA6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57DB8424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5B192CF5" w14:textId="6F34CE4E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6FDEA20C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4AFB878B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1A05499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2E8BA99A" w14:textId="25002536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EF64513" w14:textId="77777777" w:rsidR="00D33C68" w:rsidRPr="0028725C" w:rsidRDefault="00D33C68" w:rsidP="003577B3">
            <w:pPr>
              <w:tabs>
                <w:tab w:val="left" w:pos="910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08C4B25D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27D66F2F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CFB3FB2" w14:textId="7B1D230C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502D777F" w14:textId="77777777" w:rsidTr="00F71267">
        <w:tc>
          <w:tcPr>
            <w:tcW w:w="115" w:type="pct"/>
            <w:vAlign w:val="center"/>
          </w:tcPr>
          <w:p w14:paraId="6BBED919" w14:textId="5C1DE940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</w:t>
            </w:r>
          </w:p>
        </w:tc>
        <w:tc>
          <w:tcPr>
            <w:tcW w:w="1639" w:type="pct"/>
          </w:tcPr>
          <w:p w14:paraId="7B62CF57" w14:textId="3E8C92A1" w:rsidR="00D33C68" w:rsidRPr="0028725C" w:rsidRDefault="00ED2A57" w:rsidP="00C14A1A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tooltip="Proporzione di laureati (L; LM; LMCU) entro la durata normale dei corsi" w:history="1">
              <w:r w:rsidR="00F71267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D33C68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 di laureati (L; LM; LMCU) entro la durata normale del</w:t>
              </w:r>
            </w:hyperlink>
            <w:r w:rsidR="00D33C68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corso*</w:t>
            </w:r>
          </w:p>
        </w:tc>
        <w:tc>
          <w:tcPr>
            <w:tcW w:w="283" w:type="pct"/>
          </w:tcPr>
          <w:p w14:paraId="18B94115" w14:textId="77B88889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16027B81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615E06B9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7848B22A" w14:textId="60EC3945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17E7FF34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3A3630CD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8F39DF9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4BFB0A2E" w14:textId="6FF1C3DB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78C25B27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532FDC35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758B4684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E1FAC9A" w14:textId="1FD2D03C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37A5CC5B" w14:textId="77777777" w:rsidTr="00F71267">
        <w:tc>
          <w:tcPr>
            <w:tcW w:w="115" w:type="pct"/>
            <w:vAlign w:val="center"/>
          </w:tcPr>
          <w:p w14:paraId="4F4D2C07" w14:textId="39FA8DC7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iC3</w:t>
            </w:r>
          </w:p>
        </w:tc>
        <w:tc>
          <w:tcPr>
            <w:tcW w:w="1639" w:type="pct"/>
          </w:tcPr>
          <w:p w14:paraId="7B4E1E2C" w14:textId="458DCA8B" w:rsidR="00D33C68" w:rsidRPr="0028725C" w:rsidRDefault="00F71267" w:rsidP="00773BE5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Percentuale</w:t>
            </w:r>
            <w:r w:rsidR="00D33C68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di iscritti al primo anno (L, LMCU) provenienti da altre Regioni*</w:t>
            </w:r>
          </w:p>
        </w:tc>
        <w:tc>
          <w:tcPr>
            <w:tcW w:w="283" w:type="pct"/>
          </w:tcPr>
          <w:p w14:paraId="7EE8726B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1537C698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607418E7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367A7D90" w14:textId="14FA46A0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142FDF8C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0B9FB65C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5BC3571C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09239941" w14:textId="4C5E6130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5BAFE13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61B1DFDD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076098CE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FE60DA1" w14:textId="37B72058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7436AB76" w14:textId="77777777" w:rsidTr="00F71267">
        <w:tc>
          <w:tcPr>
            <w:tcW w:w="115" w:type="pct"/>
            <w:vAlign w:val="center"/>
          </w:tcPr>
          <w:p w14:paraId="137617B6" w14:textId="4AA1BDC8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iC4</w:t>
            </w:r>
          </w:p>
        </w:tc>
        <w:tc>
          <w:tcPr>
            <w:tcW w:w="1639" w:type="pct"/>
          </w:tcPr>
          <w:p w14:paraId="6E9D8411" w14:textId="761E2ABB" w:rsidR="00D33C68" w:rsidRPr="0028725C" w:rsidRDefault="00F71267" w:rsidP="009A2973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Percentuale</w:t>
            </w:r>
            <w:r w:rsidR="00D33C68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iscritti al primo anno (LM) laureati in altro Ateneo*</w:t>
            </w:r>
          </w:p>
        </w:tc>
        <w:tc>
          <w:tcPr>
            <w:tcW w:w="283" w:type="pct"/>
          </w:tcPr>
          <w:p w14:paraId="2BE0652E" w14:textId="24983680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5A9669DB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21DF778E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5767CFB9" w14:textId="4CBDA13D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4498CBE4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34D2C1F2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D395AD4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14672BC5" w14:textId="5FE19C63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5506E9A6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053E7148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02DEC84F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478C80D1" w14:textId="0A3A8A78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5E09ACC2" w14:textId="77777777" w:rsidTr="00F71267">
        <w:tc>
          <w:tcPr>
            <w:tcW w:w="115" w:type="pct"/>
            <w:vAlign w:val="center"/>
          </w:tcPr>
          <w:p w14:paraId="09E45F47" w14:textId="08EB6C2D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iC5</w:t>
            </w:r>
          </w:p>
        </w:tc>
        <w:tc>
          <w:tcPr>
            <w:tcW w:w="1639" w:type="pct"/>
          </w:tcPr>
          <w:p w14:paraId="705CD064" w14:textId="347865C1" w:rsidR="00D33C68" w:rsidRPr="0028725C" w:rsidRDefault="00D33C68" w:rsidP="000646B0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Rapporto studenti regolari/docenti (professori a tempo indeterminato, ricercatori a tempo indeterminato, ricercatori di tipo a e tipo </w:t>
            </w:r>
            <w:proofErr w:type="gramStart"/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b)*</w:t>
            </w:r>
            <w:proofErr w:type="gramEnd"/>
          </w:p>
        </w:tc>
        <w:tc>
          <w:tcPr>
            <w:tcW w:w="283" w:type="pct"/>
          </w:tcPr>
          <w:p w14:paraId="33B3765A" w14:textId="7E6F896A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06D03570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244A2D6E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7C9EBBE3" w14:textId="51C5974C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709AE820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01C80CCA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C57659B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729F49EB" w14:textId="39FF9081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63E3A07A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2E904CA7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5B84A1A8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0D95E75" w14:textId="0B190FED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00C14D41" w14:textId="77777777" w:rsidTr="00F71267">
        <w:tc>
          <w:tcPr>
            <w:tcW w:w="115" w:type="pct"/>
            <w:vAlign w:val="center"/>
          </w:tcPr>
          <w:p w14:paraId="2B296101" w14:textId="30CB78F0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iC6</w:t>
            </w:r>
          </w:p>
        </w:tc>
        <w:tc>
          <w:tcPr>
            <w:tcW w:w="1639" w:type="pct"/>
          </w:tcPr>
          <w:p w14:paraId="34356ADD" w14:textId="678B8419" w:rsidR="00D33C68" w:rsidRPr="0028725C" w:rsidRDefault="00ED2A57" w:rsidP="003577B3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" w:tooltip="Proporzione di Laureati occupati a un anno dal Titolo (L)" w:history="1">
              <w:r w:rsidR="00F71267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E3180E">
                <w:rPr>
                  <w:rFonts w:asciiTheme="minorHAnsi" w:hAnsiTheme="minorHAnsi" w:cstheme="minorHAnsi"/>
                  <w:sz w:val="16"/>
                  <w:szCs w:val="16"/>
                </w:rPr>
                <w:t xml:space="preserve"> di l</w:t>
              </w:r>
              <w:r w:rsidR="00D33C68" w:rsidRPr="0028725C">
                <w:rPr>
                  <w:rFonts w:asciiTheme="minorHAnsi" w:hAnsiTheme="minorHAnsi" w:cstheme="minorHAnsi"/>
                  <w:sz w:val="16"/>
                  <w:szCs w:val="16"/>
                </w:rPr>
                <w:t>aureati occupati a un anno dal Titolo (L)</w:t>
              </w:r>
            </w:hyperlink>
          </w:p>
        </w:tc>
        <w:tc>
          <w:tcPr>
            <w:tcW w:w="283" w:type="pct"/>
          </w:tcPr>
          <w:p w14:paraId="005178B4" w14:textId="17F79B33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509051C1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3BEB6D1C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4B9D3414" w14:textId="3EAADCF5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68E3B8C2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0333CDFC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445CDFB9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7571F869" w14:textId="5F07ABF6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053D95F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1BC6DA6B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3E3179C3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6B60A98" w14:textId="6768E54C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46D68D2E" w14:textId="77777777" w:rsidTr="00F71267">
        <w:tc>
          <w:tcPr>
            <w:tcW w:w="115" w:type="pct"/>
            <w:vAlign w:val="center"/>
          </w:tcPr>
          <w:p w14:paraId="29ABBF4D" w14:textId="0C7CF4E4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iC7</w:t>
            </w:r>
          </w:p>
        </w:tc>
        <w:tc>
          <w:tcPr>
            <w:tcW w:w="1639" w:type="pct"/>
          </w:tcPr>
          <w:p w14:paraId="12BD5689" w14:textId="349A13CC" w:rsidR="00D33C68" w:rsidRPr="0028725C" w:rsidRDefault="00ED2A57" w:rsidP="003577B3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tooltip="Proporzione di Laureati occupati a tre anni dal Titolo (LM, LMCU)" w:history="1">
              <w:r w:rsidR="00F71267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E3180E">
                <w:rPr>
                  <w:rFonts w:asciiTheme="minorHAnsi" w:hAnsiTheme="minorHAnsi" w:cstheme="minorHAnsi"/>
                  <w:sz w:val="16"/>
                  <w:szCs w:val="16"/>
                </w:rPr>
                <w:t xml:space="preserve"> di l</w:t>
              </w:r>
              <w:r w:rsidR="00D33C68" w:rsidRPr="0028725C">
                <w:rPr>
                  <w:rFonts w:asciiTheme="minorHAnsi" w:hAnsiTheme="minorHAnsi" w:cstheme="minorHAnsi"/>
                  <w:sz w:val="16"/>
                  <w:szCs w:val="16"/>
                </w:rPr>
                <w:t>aureati occupati a tre anni dal Titolo (LM; LMCU)</w:t>
              </w:r>
            </w:hyperlink>
          </w:p>
        </w:tc>
        <w:tc>
          <w:tcPr>
            <w:tcW w:w="283" w:type="pct"/>
          </w:tcPr>
          <w:p w14:paraId="04AD87C9" w14:textId="1109B864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103EE9F9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7391E27D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58A2BD46" w14:textId="3E7A4410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76441762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2D41F0CE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B58F6FA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55BFDF62" w14:textId="19B7CDA5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CE9968E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6841AB43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4168AAAF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A5415D6" w14:textId="26987261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44A96E80" w14:textId="77777777" w:rsidTr="00F71267">
        <w:tc>
          <w:tcPr>
            <w:tcW w:w="115" w:type="pct"/>
            <w:vAlign w:val="center"/>
          </w:tcPr>
          <w:p w14:paraId="12F29524" w14:textId="4E902F8C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iC8</w:t>
            </w:r>
          </w:p>
        </w:tc>
        <w:tc>
          <w:tcPr>
            <w:tcW w:w="1639" w:type="pct"/>
          </w:tcPr>
          <w:p w14:paraId="2FF300C4" w14:textId="3CD6AE89" w:rsidR="00D33C68" w:rsidRPr="0028725C" w:rsidRDefault="00D33C68" w:rsidP="003577B3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Percentuale dei docenti di ruolo che appartengono a settori scientifico-disciplinari (SSD) di base e caratterizzanti per corso di studio (L; LMCU; LM), di cui sono docenti di riferimento</w:t>
            </w:r>
          </w:p>
        </w:tc>
        <w:tc>
          <w:tcPr>
            <w:tcW w:w="283" w:type="pct"/>
          </w:tcPr>
          <w:p w14:paraId="18713DFD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4B63E422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37D9ED88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5233C24B" w14:textId="194CF183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26B19E33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070ED409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050E03F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5EE91803" w14:textId="583E124C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2F4B1484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6E5ED53B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4B3AB757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47272B00" w14:textId="640C6990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4BF23C72" w14:textId="77777777" w:rsidTr="00F71267">
        <w:tc>
          <w:tcPr>
            <w:tcW w:w="115" w:type="pct"/>
            <w:vAlign w:val="center"/>
          </w:tcPr>
          <w:p w14:paraId="428C1BF7" w14:textId="56748146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iC9</w:t>
            </w:r>
          </w:p>
        </w:tc>
        <w:tc>
          <w:tcPr>
            <w:tcW w:w="1639" w:type="pct"/>
          </w:tcPr>
          <w:p w14:paraId="3300F3A0" w14:textId="705A931D" w:rsidR="00D33C68" w:rsidRPr="0028725C" w:rsidRDefault="00D33C68" w:rsidP="003577B3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Valori dell’indicatore di Qualità della ricerca dei docenti per le lauree magistrali (QRDLM) (</w:t>
            </w:r>
            <w:r w:rsidR="00494A16">
              <w:rPr>
                <w:rFonts w:asciiTheme="minorHAnsi" w:hAnsiTheme="minorHAnsi" w:cstheme="minorHAnsi"/>
                <w:sz w:val="16"/>
                <w:szCs w:val="16"/>
              </w:rPr>
              <w:t xml:space="preserve">solo LM, </w:t>
            </w: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valore di riferimento: 0,8)</w:t>
            </w:r>
          </w:p>
        </w:tc>
        <w:tc>
          <w:tcPr>
            <w:tcW w:w="283" w:type="pct"/>
          </w:tcPr>
          <w:p w14:paraId="468F13C5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79F653D0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62FCDA3B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79FA5E4D" w14:textId="5EE71AD2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1500A709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5514CFDF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0BC323B8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1A77826B" w14:textId="72824CA4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75D305A1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3B8BEB9F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193D69B1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01DB0F9A" w14:textId="39D41BDB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5DCAAE21" w14:textId="6EA802A4" w:rsidR="00494A16" w:rsidRDefault="00494A16" w:rsidP="00494A16">
      <w:pPr>
        <w:keepNext/>
        <w:keepLines/>
        <w:spacing w:before="120" w:after="24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494A16">
        <w:rPr>
          <w:rFonts w:eastAsiaTheme="majorEastAsia" w:cstheme="minorHAnsi"/>
          <w:bCs/>
          <w:smallCaps/>
          <w:color w:val="4F81BD" w:themeColor="accent1"/>
        </w:rPr>
        <w:t>Gruppo B – Indicatori di internazionalizzazione (DM 987/2016, allegato E)</w:t>
      </w:r>
    </w:p>
    <w:tbl>
      <w:tblPr>
        <w:tblStyle w:val="Grigliatabella1"/>
        <w:tblW w:w="5205" w:type="pct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5251"/>
        <w:gridCol w:w="907"/>
        <w:gridCol w:w="846"/>
        <w:gridCol w:w="843"/>
        <w:gridCol w:w="6"/>
        <w:gridCol w:w="859"/>
        <w:gridCol w:w="846"/>
        <w:gridCol w:w="910"/>
        <w:gridCol w:w="855"/>
        <w:gridCol w:w="926"/>
        <w:gridCol w:w="846"/>
        <w:gridCol w:w="852"/>
        <w:gridCol w:w="849"/>
        <w:gridCol w:w="855"/>
      </w:tblGrid>
      <w:tr w:rsidR="00494A16" w:rsidRPr="0028725C" w14:paraId="2DBFECD8" w14:textId="77777777" w:rsidTr="00990424">
        <w:tc>
          <w:tcPr>
            <w:tcW w:w="115" w:type="pct"/>
            <w:vMerge w:val="restart"/>
            <w:shd w:val="clear" w:color="auto" w:fill="DBE5F1" w:themeFill="accent1" w:themeFillTint="33"/>
            <w:vAlign w:val="center"/>
          </w:tcPr>
          <w:p w14:paraId="24C1D8ED" w14:textId="77777777" w:rsidR="00494A16" w:rsidRPr="0028725C" w:rsidRDefault="00494A16" w:rsidP="00990424">
            <w:pPr>
              <w:jc w:val="center"/>
              <w:rPr>
                <w:rFonts w:cstheme="minorHAnsi"/>
                <w:b/>
                <w:sz w:val="18"/>
              </w:rPr>
            </w:pPr>
            <w:r w:rsidRPr="00D33C68">
              <w:rPr>
                <w:rFonts w:asciiTheme="minorHAnsi" w:hAnsiTheme="minorHAnsi" w:cstheme="minorHAnsi"/>
                <w:b/>
                <w:sz w:val="18"/>
              </w:rPr>
              <w:t>Id</w:t>
            </w:r>
          </w:p>
        </w:tc>
        <w:tc>
          <w:tcPr>
            <w:tcW w:w="1639" w:type="pct"/>
            <w:vMerge w:val="restart"/>
            <w:shd w:val="clear" w:color="auto" w:fill="DBE5F1" w:themeFill="accent1" w:themeFillTint="33"/>
            <w:vAlign w:val="center"/>
          </w:tcPr>
          <w:p w14:paraId="3BABCEAB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1080" w:type="pct"/>
            <w:gridSpan w:val="5"/>
            <w:shd w:val="clear" w:color="auto" w:fill="DBE5F1" w:themeFill="accent1" w:themeFillTint="33"/>
            <w:vAlign w:val="center"/>
          </w:tcPr>
          <w:p w14:paraId="49245667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2015/16</w:t>
            </w:r>
          </w:p>
        </w:tc>
        <w:tc>
          <w:tcPr>
            <w:tcW w:w="1104" w:type="pct"/>
            <w:gridSpan w:val="4"/>
            <w:shd w:val="clear" w:color="auto" w:fill="DBE5F1" w:themeFill="accent1" w:themeFillTint="33"/>
          </w:tcPr>
          <w:p w14:paraId="121396EC" w14:textId="77777777" w:rsidR="00494A16" w:rsidRPr="0028725C" w:rsidRDefault="00494A16" w:rsidP="00990424">
            <w:pPr>
              <w:tabs>
                <w:tab w:val="left" w:pos="838"/>
                <w:tab w:val="left" w:pos="1279"/>
                <w:tab w:val="center" w:pos="1672"/>
                <w:tab w:val="center" w:pos="3019"/>
              </w:tabs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28725C">
              <w:rPr>
                <w:rFonts w:asciiTheme="minorHAnsi" w:hAnsiTheme="minorHAnsi" w:cstheme="minorHAnsi"/>
                <w:b/>
                <w:sz w:val="18"/>
              </w:rPr>
              <w:t>2014/15</w:t>
            </w:r>
          </w:p>
        </w:tc>
        <w:tc>
          <w:tcPr>
            <w:tcW w:w="1062" w:type="pct"/>
            <w:gridSpan w:val="4"/>
            <w:shd w:val="clear" w:color="auto" w:fill="DBE5F1" w:themeFill="accent1" w:themeFillTint="33"/>
          </w:tcPr>
          <w:p w14:paraId="1491859F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2013/14</w:t>
            </w:r>
          </w:p>
        </w:tc>
      </w:tr>
      <w:tr w:rsidR="00494A16" w:rsidRPr="0028725C" w14:paraId="7FAAC932" w14:textId="77777777" w:rsidTr="00990424">
        <w:trPr>
          <w:trHeight w:val="167"/>
        </w:trPr>
        <w:tc>
          <w:tcPr>
            <w:tcW w:w="115" w:type="pct"/>
            <w:vMerge/>
            <w:shd w:val="clear" w:color="auto" w:fill="DBE5F1" w:themeFill="accent1" w:themeFillTint="33"/>
          </w:tcPr>
          <w:p w14:paraId="36EDEA45" w14:textId="77777777" w:rsidR="00494A16" w:rsidRPr="0028725C" w:rsidRDefault="00494A16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DBE5F1" w:themeFill="accent1" w:themeFillTint="33"/>
            <w:vAlign w:val="center"/>
          </w:tcPr>
          <w:p w14:paraId="60411DB3" w14:textId="77777777" w:rsidR="00494A16" w:rsidRPr="0028725C" w:rsidRDefault="00494A16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 w:val="restart"/>
            <w:shd w:val="clear" w:color="auto" w:fill="DBE5F1" w:themeFill="accent1" w:themeFillTint="33"/>
            <w:vAlign w:val="center"/>
          </w:tcPr>
          <w:p w14:paraId="3D1D448E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7" w:type="pct"/>
            <w:gridSpan w:val="4"/>
            <w:shd w:val="clear" w:color="auto" w:fill="DBE5F1" w:themeFill="accent1" w:themeFillTint="33"/>
            <w:vAlign w:val="center"/>
          </w:tcPr>
          <w:p w14:paraId="26DBBDF9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713D0BF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840" w:type="pct"/>
            <w:gridSpan w:val="3"/>
            <w:shd w:val="clear" w:color="auto" w:fill="DBE5F1" w:themeFill="accent1" w:themeFillTint="33"/>
            <w:vAlign w:val="center"/>
          </w:tcPr>
          <w:p w14:paraId="2E3C20AE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3BE7F43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8" w:type="pct"/>
            <w:gridSpan w:val="3"/>
            <w:shd w:val="clear" w:color="auto" w:fill="DBE5F1" w:themeFill="accent1" w:themeFillTint="33"/>
            <w:vAlign w:val="center"/>
          </w:tcPr>
          <w:p w14:paraId="4E251531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</w:tr>
      <w:tr w:rsidR="00494A16" w:rsidRPr="0028725C" w14:paraId="47C58E68" w14:textId="77777777" w:rsidTr="00990424">
        <w:tc>
          <w:tcPr>
            <w:tcW w:w="115" w:type="pct"/>
            <w:vMerge/>
            <w:shd w:val="clear" w:color="auto" w:fill="FFFFCC"/>
          </w:tcPr>
          <w:p w14:paraId="55F57F8B" w14:textId="77777777" w:rsidR="00494A16" w:rsidRPr="0028725C" w:rsidRDefault="00494A16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FFFFCC"/>
          </w:tcPr>
          <w:p w14:paraId="462AE56A" w14:textId="77777777" w:rsidR="00494A16" w:rsidRPr="0028725C" w:rsidRDefault="00494A16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/>
            <w:shd w:val="clear" w:color="auto" w:fill="FFFFCC"/>
            <w:vAlign w:val="center"/>
          </w:tcPr>
          <w:p w14:paraId="76AFFF40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8E04218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3" w:type="pct"/>
            <w:shd w:val="clear" w:color="auto" w:fill="DBE5F1" w:themeFill="accent1" w:themeFillTint="33"/>
            <w:vAlign w:val="center"/>
          </w:tcPr>
          <w:p w14:paraId="2E5478B3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70" w:type="pct"/>
            <w:gridSpan w:val="2"/>
            <w:shd w:val="clear" w:color="auto" w:fill="DBE5F1" w:themeFill="accent1" w:themeFillTint="33"/>
            <w:vAlign w:val="center"/>
          </w:tcPr>
          <w:p w14:paraId="79A726AB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1C835E71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4" w:type="pct"/>
            <w:shd w:val="clear" w:color="auto" w:fill="DBE5F1" w:themeFill="accent1" w:themeFillTint="33"/>
            <w:vAlign w:val="center"/>
          </w:tcPr>
          <w:p w14:paraId="76CAD350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5E19A217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89" w:type="pct"/>
            <w:shd w:val="clear" w:color="auto" w:fill="DBE5F1" w:themeFill="accent1" w:themeFillTint="33"/>
            <w:vAlign w:val="center"/>
          </w:tcPr>
          <w:p w14:paraId="186C3A21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0AFEBB70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DBE5F1" w:themeFill="accent1" w:themeFillTint="33"/>
            <w:vAlign w:val="center"/>
          </w:tcPr>
          <w:p w14:paraId="69697B0C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5" w:type="pct"/>
            <w:shd w:val="clear" w:color="auto" w:fill="DBE5F1" w:themeFill="accent1" w:themeFillTint="33"/>
            <w:vAlign w:val="center"/>
          </w:tcPr>
          <w:p w14:paraId="0EA26084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065D63AD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</w:tr>
      <w:tr w:rsidR="00B06F39" w:rsidRPr="0028725C" w14:paraId="6DA125E4" w14:textId="77777777" w:rsidTr="00F71267">
        <w:tc>
          <w:tcPr>
            <w:tcW w:w="115" w:type="pct"/>
            <w:vAlign w:val="center"/>
          </w:tcPr>
          <w:p w14:paraId="5711D162" w14:textId="4CD65B2C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iC10</w:t>
            </w:r>
          </w:p>
        </w:tc>
        <w:tc>
          <w:tcPr>
            <w:tcW w:w="1639" w:type="pct"/>
          </w:tcPr>
          <w:p w14:paraId="230FAD7C" w14:textId="2AC2DFCD" w:rsidR="00D33C68" w:rsidRPr="0028725C" w:rsidRDefault="00ED2A57" w:rsidP="003577B3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tooltip="Proporzione di CFU conseguiti all'estero dagli studenti regolari sul totale&#10; dei CFU conseguiti dagli studenti entro la durata normale del corso" w:history="1">
              <w:r w:rsidR="00494A16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D33C68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 di CFU conseguiti all'estero dagli studenti regolari sul totale dei CFU conseguiti dagli studenti entro la durata normale del corso</w:t>
              </w:r>
            </w:hyperlink>
            <w:r w:rsidR="00D33C68" w:rsidRPr="0028725C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283" w:type="pct"/>
          </w:tcPr>
          <w:p w14:paraId="2B7F2845" w14:textId="0AB8CF6F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483897B6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224874DF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3E21073F" w14:textId="5467843A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141FC578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21E74E4F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56474507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41B3EBA4" w14:textId="1D4AB67B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2E63BC3C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4339127A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407EF88D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F86B380" w14:textId="50BEBDAA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63CDB8E5" w14:textId="77777777" w:rsidTr="00F71267">
        <w:tc>
          <w:tcPr>
            <w:tcW w:w="115" w:type="pct"/>
            <w:vAlign w:val="center"/>
          </w:tcPr>
          <w:p w14:paraId="7DCA1E34" w14:textId="210B62B4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iC11</w:t>
            </w:r>
          </w:p>
        </w:tc>
        <w:tc>
          <w:tcPr>
            <w:tcW w:w="1639" w:type="pct"/>
          </w:tcPr>
          <w:p w14:paraId="5A378759" w14:textId="3FE1A1EA" w:rsidR="00D33C68" w:rsidRPr="0028725C" w:rsidRDefault="00494A16" w:rsidP="003577B3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Percentuale</w:t>
            </w:r>
            <w:r w:rsidR="00D33C68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di laureati (L; LM; LMCU) entro la durata normale del corso che hanno acquisito almeno 12 CFU all’estero*</w:t>
            </w:r>
          </w:p>
        </w:tc>
        <w:tc>
          <w:tcPr>
            <w:tcW w:w="283" w:type="pct"/>
          </w:tcPr>
          <w:p w14:paraId="1F505459" w14:textId="6EFA8D38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67C0AD33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13C70069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65C179AE" w14:textId="64CC7C3C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4A660797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473DFD9A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771A16D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3036DD4E" w14:textId="773B4276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43D4C371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545A922D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2861F347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1A6B72B" w14:textId="17761720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2EF025FB" w14:textId="77777777" w:rsidTr="00F71267">
        <w:tc>
          <w:tcPr>
            <w:tcW w:w="115" w:type="pct"/>
            <w:vAlign w:val="center"/>
          </w:tcPr>
          <w:p w14:paraId="630E14B1" w14:textId="485C8948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iC12</w:t>
            </w:r>
          </w:p>
        </w:tc>
        <w:tc>
          <w:tcPr>
            <w:tcW w:w="1639" w:type="pct"/>
          </w:tcPr>
          <w:p w14:paraId="663B25F2" w14:textId="716D177D" w:rsidR="00D33C68" w:rsidRPr="0028725C" w:rsidRDefault="00ED2A57" w:rsidP="0063693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tooltip="Proporzione di studenti iscritti al primo anno dei corsi di laurea (L) e laurea magistrale (LM; LMCU) che hanno conseguito il titolo di studio all’estero" w:history="1">
              <w:r w:rsidR="00494A16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D33C68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 di studenti iscritti al primo anno del corso di laurea (L) e laurea magistrale (LM; LMCU) che hanno conseguito il precedente titolo di studio all’estero</w:t>
              </w:r>
            </w:hyperlink>
            <w:r w:rsidR="00D33C68" w:rsidRPr="0028725C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283" w:type="pct"/>
          </w:tcPr>
          <w:p w14:paraId="062B9F51" w14:textId="1D088A84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528B9734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352197E2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5034893F" w14:textId="50CBCA6D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0A820A2F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39CD6DD0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057E6B9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18FA9C02" w14:textId="3F81C463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613FAB3A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6298BA3E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3ECE9D52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82DC520" w14:textId="3B22BD8D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4DEDE15A" w14:textId="02E09098" w:rsidR="00F93739" w:rsidRPr="0028725C" w:rsidRDefault="002600FC" w:rsidP="00F93739">
      <w:pPr>
        <w:pStyle w:val="Nessunaspaziatura"/>
        <w:rPr>
          <w:rFonts w:cstheme="minorHAnsi"/>
        </w:rPr>
      </w:pPr>
      <w:r w:rsidRPr="0028725C">
        <w:rPr>
          <w:rFonts w:cstheme="minorHAnsi"/>
          <w:sz w:val="16"/>
        </w:rPr>
        <w:t>* Calcolo basato sugli Immatricolati per la prima volta all’Ateneo</w:t>
      </w:r>
    </w:p>
    <w:p w14:paraId="39EB2B5D" w14:textId="77777777" w:rsidR="00F93739" w:rsidRDefault="00F93739" w:rsidP="00F93739">
      <w:pPr>
        <w:pStyle w:val="Nessunaspaziatura"/>
        <w:rPr>
          <w:rFonts w:cstheme="minorHAnsi"/>
        </w:rPr>
      </w:pPr>
    </w:p>
    <w:p w14:paraId="6CC295E2" w14:textId="77777777" w:rsidR="005359A9" w:rsidRPr="0028725C" w:rsidRDefault="005359A9" w:rsidP="00F93739">
      <w:pPr>
        <w:pStyle w:val="Nessunaspaziatura"/>
        <w:rPr>
          <w:rFonts w:cstheme="minorHAnsi"/>
        </w:rPr>
      </w:pPr>
    </w:p>
    <w:p w14:paraId="0DEB5752" w14:textId="77777777" w:rsidR="00F93739" w:rsidRDefault="00F93739" w:rsidP="00F93739">
      <w:pPr>
        <w:pStyle w:val="Nessunaspaziatura"/>
        <w:rPr>
          <w:rFonts w:cstheme="minorHAnsi"/>
        </w:rPr>
      </w:pPr>
    </w:p>
    <w:p w14:paraId="21C3D6EB" w14:textId="77777777" w:rsidR="00B06F39" w:rsidRPr="0028725C" w:rsidRDefault="00B06F39" w:rsidP="00F93739">
      <w:pPr>
        <w:pStyle w:val="Nessunaspaziatura"/>
        <w:rPr>
          <w:rFonts w:cstheme="minorHAnsi"/>
        </w:rPr>
      </w:pPr>
    </w:p>
    <w:p w14:paraId="3DBE45C2" w14:textId="1F357051" w:rsidR="00F93739" w:rsidRDefault="009F00F3" w:rsidP="00F93739">
      <w:pPr>
        <w:keepNext/>
        <w:keepLines/>
        <w:spacing w:before="120" w:after="24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28725C">
        <w:rPr>
          <w:rFonts w:eastAsiaTheme="majorEastAsia" w:cstheme="minorHAnsi"/>
          <w:bCs/>
          <w:smallCaps/>
          <w:color w:val="4F81BD" w:themeColor="accent1"/>
        </w:rPr>
        <w:lastRenderedPageBreak/>
        <w:t xml:space="preserve">Gruppo E </w:t>
      </w:r>
      <w:r w:rsidR="00494A16">
        <w:rPr>
          <w:rFonts w:eastAsiaTheme="majorEastAsia" w:cstheme="minorHAnsi"/>
          <w:bCs/>
          <w:smallCaps/>
          <w:color w:val="4F81BD" w:themeColor="accent1"/>
        </w:rPr>
        <w:t>– Ulteriori indicatori per la valutazione della didattica (</w:t>
      </w:r>
      <w:r w:rsidRPr="0028725C">
        <w:rPr>
          <w:rFonts w:eastAsiaTheme="majorEastAsia" w:cstheme="minorHAnsi"/>
          <w:bCs/>
          <w:smallCaps/>
          <w:color w:val="4F81BD" w:themeColor="accent1"/>
        </w:rPr>
        <w:t xml:space="preserve">DM 987/2016, </w:t>
      </w:r>
      <w:r w:rsidR="00494A16">
        <w:rPr>
          <w:rFonts w:eastAsiaTheme="majorEastAsia" w:cstheme="minorHAnsi"/>
          <w:bCs/>
          <w:smallCaps/>
          <w:color w:val="4F81BD" w:themeColor="accent1"/>
        </w:rPr>
        <w:t>allegato E)</w:t>
      </w:r>
    </w:p>
    <w:tbl>
      <w:tblPr>
        <w:tblStyle w:val="Grigliatabella1"/>
        <w:tblW w:w="5205" w:type="pct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5251"/>
        <w:gridCol w:w="907"/>
        <w:gridCol w:w="846"/>
        <w:gridCol w:w="843"/>
        <w:gridCol w:w="865"/>
        <w:gridCol w:w="846"/>
        <w:gridCol w:w="910"/>
        <w:gridCol w:w="855"/>
        <w:gridCol w:w="926"/>
        <w:gridCol w:w="846"/>
        <w:gridCol w:w="852"/>
        <w:gridCol w:w="849"/>
        <w:gridCol w:w="855"/>
      </w:tblGrid>
      <w:tr w:rsidR="00B06F39" w:rsidRPr="0028725C" w14:paraId="3EEA9D6A" w14:textId="77777777" w:rsidTr="0070443F">
        <w:tc>
          <w:tcPr>
            <w:tcW w:w="115" w:type="pct"/>
            <w:vMerge w:val="restart"/>
            <w:shd w:val="clear" w:color="auto" w:fill="DBE5F1" w:themeFill="accent1" w:themeFillTint="33"/>
            <w:vAlign w:val="center"/>
          </w:tcPr>
          <w:p w14:paraId="581B62BB" w14:textId="77777777" w:rsidR="00B06F39" w:rsidRPr="0028725C" w:rsidRDefault="00B06F39" w:rsidP="0070443F">
            <w:pPr>
              <w:jc w:val="center"/>
              <w:rPr>
                <w:rFonts w:cstheme="minorHAnsi"/>
                <w:b/>
                <w:sz w:val="18"/>
              </w:rPr>
            </w:pPr>
            <w:r w:rsidRPr="00D33C68">
              <w:rPr>
                <w:rFonts w:asciiTheme="minorHAnsi" w:hAnsiTheme="minorHAnsi" w:cstheme="minorHAnsi"/>
                <w:b/>
                <w:sz w:val="18"/>
              </w:rPr>
              <w:t>Id</w:t>
            </w:r>
          </w:p>
        </w:tc>
        <w:tc>
          <w:tcPr>
            <w:tcW w:w="1639" w:type="pct"/>
            <w:vMerge w:val="restart"/>
            <w:shd w:val="clear" w:color="auto" w:fill="DBE5F1" w:themeFill="accent1" w:themeFillTint="33"/>
            <w:vAlign w:val="center"/>
          </w:tcPr>
          <w:p w14:paraId="2DA79054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1080" w:type="pct"/>
            <w:gridSpan w:val="4"/>
            <w:shd w:val="clear" w:color="auto" w:fill="DBE5F1" w:themeFill="accent1" w:themeFillTint="33"/>
            <w:vAlign w:val="center"/>
          </w:tcPr>
          <w:p w14:paraId="1058ABAD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2015/16</w:t>
            </w:r>
          </w:p>
        </w:tc>
        <w:tc>
          <w:tcPr>
            <w:tcW w:w="1104" w:type="pct"/>
            <w:gridSpan w:val="4"/>
            <w:shd w:val="clear" w:color="auto" w:fill="DBE5F1" w:themeFill="accent1" w:themeFillTint="33"/>
          </w:tcPr>
          <w:p w14:paraId="34BED86D" w14:textId="77777777" w:rsidR="00B06F39" w:rsidRPr="0028725C" w:rsidRDefault="00B06F39" w:rsidP="0070443F">
            <w:pPr>
              <w:tabs>
                <w:tab w:val="left" w:pos="838"/>
                <w:tab w:val="left" w:pos="1279"/>
                <w:tab w:val="center" w:pos="1672"/>
                <w:tab w:val="center" w:pos="3019"/>
              </w:tabs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28725C">
              <w:rPr>
                <w:rFonts w:asciiTheme="minorHAnsi" w:hAnsiTheme="minorHAnsi" w:cstheme="minorHAnsi"/>
                <w:b/>
                <w:sz w:val="18"/>
              </w:rPr>
              <w:t>2014/15</w:t>
            </w:r>
          </w:p>
        </w:tc>
        <w:tc>
          <w:tcPr>
            <w:tcW w:w="1062" w:type="pct"/>
            <w:gridSpan w:val="4"/>
            <w:shd w:val="clear" w:color="auto" w:fill="DBE5F1" w:themeFill="accent1" w:themeFillTint="33"/>
          </w:tcPr>
          <w:p w14:paraId="18819981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2013/14</w:t>
            </w:r>
          </w:p>
        </w:tc>
      </w:tr>
      <w:tr w:rsidR="00B06F39" w:rsidRPr="0028725C" w14:paraId="435D9F48" w14:textId="77777777" w:rsidTr="00B06F39">
        <w:trPr>
          <w:trHeight w:val="167"/>
        </w:trPr>
        <w:tc>
          <w:tcPr>
            <w:tcW w:w="115" w:type="pct"/>
            <w:vMerge/>
            <w:shd w:val="clear" w:color="auto" w:fill="DBE5F1" w:themeFill="accent1" w:themeFillTint="33"/>
          </w:tcPr>
          <w:p w14:paraId="49A5C426" w14:textId="77777777" w:rsidR="00B06F39" w:rsidRPr="0028725C" w:rsidRDefault="00B06F39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DBE5F1" w:themeFill="accent1" w:themeFillTint="33"/>
            <w:vAlign w:val="center"/>
          </w:tcPr>
          <w:p w14:paraId="7762BB12" w14:textId="77777777" w:rsidR="00B06F39" w:rsidRPr="0028725C" w:rsidRDefault="00B06F39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 w:val="restart"/>
            <w:shd w:val="clear" w:color="auto" w:fill="DBE5F1" w:themeFill="accent1" w:themeFillTint="33"/>
            <w:vAlign w:val="center"/>
          </w:tcPr>
          <w:p w14:paraId="21AF9681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7" w:type="pct"/>
            <w:gridSpan w:val="3"/>
            <w:shd w:val="clear" w:color="auto" w:fill="DBE5F1" w:themeFill="accent1" w:themeFillTint="33"/>
            <w:vAlign w:val="center"/>
          </w:tcPr>
          <w:p w14:paraId="682D9B2B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38A6A553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840" w:type="pct"/>
            <w:gridSpan w:val="3"/>
            <w:shd w:val="clear" w:color="auto" w:fill="DBE5F1" w:themeFill="accent1" w:themeFillTint="33"/>
            <w:vAlign w:val="center"/>
          </w:tcPr>
          <w:p w14:paraId="6C213FC9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298EBAB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8" w:type="pct"/>
            <w:gridSpan w:val="3"/>
            <w:shd w:val="clear" w:color="auto" w:fill="DBE5F1" w:themeFill="accent1" w:themeFillTint="33"/>
            <w:vAlign w:val="center"/>
          </w:tcPr>
          <w:p w14:paraId="4F95DD75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</w:tr>
      <w:tr w:rsidR="00B06F39" w:rsidRPr="0028725C" w14:paraId="16A2BDD8" w14:textId="77777777" w:rsidTr="00B06F39">
        <w:tc>
          <w:tcPr>
            <w:tcW w:w="115" w:type="pct"/>
            <w:vMerge/>
            <w:shd w:val="clear" w:color="auto" w:fill="FFFFCC"/>
          </w:tcPr>
          <w:p w14:paraId="79B45575" w14:textId="77777777" w:rsidR="00B06F39" w:rsidRPr="0028725C" w:rsidRDefault="00B06F39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FFFFCC"/>
          </w:tcPr>
          <w:p w14:paraId="163F7493" w14:textId="77777777" w:rsidR="00B06F39" w:rsidRPr="0028725C" w:rsidRDefault="00B06F39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/>
            <w:shd w:val="clear" w:color="auto" w:fill="FFFFCC"/>
            <w:vAlign w:val="center"/>
          </w:tcPr>
          <w:p w14:paraId="1B67E3AD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7B962721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3" w:type="pct"/>
            <w:shd w:val="clear" w:color="auto" w:fill="DBE5F1" w:themeFill="accent1" w:themeFillTint="33"/>
            <w:vAlign w:val="center"/>
          </w:tcPr>
          <w:p w14:paraId="4A682189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70" w:type="pct"/>
            <w:shd w:val="clear" w:color="auto" w:fill="DBE5F1" w:themeFill="accent1" w:themeFillTint="33"/>
            <w:vAlign w:val="center"/>
          </w:tcPr>
          <w:p w14:paraId="17DB6B0D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7A682E0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4" w:type="pct"/>
            <w:shd w:val="clear" w:color="auto" w:fill="DBE5F1" w:themeFill="accent1" w:themeFillTint="33"/>
            <w:vAlign w:val="center"/>
          </w:tcPr>
          <w:p w14:paraId="29F7AB36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1D6FF64F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89" w:type="pct"/>
            <w:shd w:val="clear" w:color="auto" w:fill="DBE5F1" w:themeFill="accent1" w:themeFillTint="33"/>
            <w:vAlign w:val="center"/>
          </w:tcPr>
          <w:p w14:paraId="6B48F74F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69447DE5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DBE5F1" w:themeFill="accent1" w:themeFillTint="33"/>
            <w:vAlign w:val="center"/>
          </w:tcPr>
          <w:p w14:paraId="039E9F20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5" w:type="pct"/>
            <w:shd w:val="clear" w:color="auto" w:fill="DBE5F1" w:themeFill="accent1" w:themeFillTint="33"/>
            <w:vAlign w:val="center"/>
          </w:tcPr>
          <w:p w14:paraId="774B356F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1B4DE6FA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</w:tr>
      <w:tr w:rsidR="00B06F39" w:rsidRPr="0028725C" w14:paraId="4ABC07AE" w14:textId="77777777" w:rsidTr="00B06F39">
        <w:tc>
          <w:tcPr>
            <w:tcW w:w="115" w:type="pct"/>
            <w:vAlign w:val="center"/>
          </w:tcPr>
          <w:p w14:paraId="5209642A" w14:textId="6C20FB7B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iC13</w:t>
            </w:r>
          </w:p>
        </w:tc>
        <w:tc>
          <w:tcPr>
            <w:tcW w:w="1639" w:type="pct"/>
          </w:tcPr>
          <w:p w14:paraId="4D5479EC" w14:textId="439FEDCD" w:rsidR="00B06F39" w:rsidRPr="0028725C" w:rsidRDefault="00B06F39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Percentuale di CFU conseguiti al I anno su CFU da conseguire**</w:t>
            </w:r>
          </w:p>
        </w:tc>
        <w:tc>
          <w:tcPr>
            <w:tcW w:w="283" w:type="pct"/>
          </w:tcPr>
          <w:p w14:paraId="3CD6245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7E3CA34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7751935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0F8D7C3F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41E42D1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69A1B725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BFBFBB3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0CF40C80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09903164" w14:textId="77777777" w:rsidR="00B06F39" w:rsidRPr="0028725C" w:rsidRDefault="00B06F39" w:rsidP="00B06F39">
            <w:pPr>
              <w:tabs>
                <w:tab w:val="left" w:pos="910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7BC3873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17274A8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59631F7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2BA7C29B" w14:textId="77777777" w:rsidTr="00B06F39">
        <w:tc>
          <w:tcPr>
            <w:tcW w:w="115" w:type="pct"/>
            <w:vAlign w:val="center"/>
          </w:tcPr>
          <w:p w14:paraId="2A7F6F0F" w14:textId="3D2268F3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iC14</w:t>
            </w:r>
          </w:p>
        </w:tc>
        <w:tc>
          <w:tcPr>
            <w:tcW w:w="1639" w:type="pct"/>
          </w:tcPr>
          <w:p w14:paraId="75D46BE9" w14:textId="6972B75F" w:rsidR="00B06F39" w:rsidRPr="0028725C" w:rsidRDefault="00B06F39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Percentuale di studenti che proseguono nel II anno nello stesso corso di studio**</w:t>
            </w:r>
          </w:p>
        </w:tc>
        <w:tc>
          <w:tcPr>
            <w:tcW w:w="283" w:type="pct"/>
          </w:tcPr>
          <w:p w14:paraId="713CC533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4366239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407077F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35B7920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5E69F91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22852246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8809F22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2965D509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42AA938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24E9C8E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37CC33B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FE97E8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7DDAE425" w14:textId="77777777" w:rsidTr="00B06F39">
        <w:tc>
          <w:tcPr>
            <w:tcW w:w="115" w:type="pct"/>
            <w:vAlign w:val="center"/>
          </w:tcPr>
          <w:p w14:paraId="5DE18BAC" w14:textId="1145C850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iC15</w:t>
            </w:r>
          </w:p>
        </w:tc>
        <w:tc>
          <w:tcPr>
            <w:tcW w:w="1639" w:type="pct"/>
          </w:tcPr>
          <w:p w14:paraId="30B83DBF" w14:textId="70F1B8E9" w:rsidR="00B06F39" w:rsidRPr="0028725C" w:rsidRDefault="00ED2A57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tooltip="Proporzione di studenti che si iscrivono al II anno della stessa classe di laurea o laurea magistrale a ciclo unico (L, LMCU) avendo acquisito almeno 40 CFU in rapporto alla coorte di immatricolati nell'a.a. precedente" w:history="1">
              <w:r w:rsidR="00B06F39" w:rsidRPr="0028725C">
                <w:rPr>
                  <w:rFonts w:asciiTheme="minorHAnsi" w:hAnsiTheme="minorHAnsi" w:cstheme="minorHAnsi"/>
                  <w:sz w:val="16"/>
                  <w:szCs w:val="16"/>
                </w:rPr>
                <w:t>Percentuale di studenti che proseguono al II anno nello stesso corso di studio avendo acquisito almeno 20 CFU al</w:t>
              </w:r>
            </w:hyperlink>
            <w:r w:rsidR="00B06F39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I anno**</w:t>
            </w:r>
          </w:p>
        </w:tc>
        <w:tc>
          <w:tcPr>
            <w:tcW w:w="283" w:type="pct"/>
          </w:tcPr>
          <w:p w14:paraId="2725905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671E5BA6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12AEE28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5A35D64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5E6A04D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24494610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A119AFF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0073F18C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7B06313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379B156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538FD5C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5008D4D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494A16" w:rsidRPr="0028725C" w14:paraId="4BA30C8D" w14:textId="77777777" w:rsidTr="00B06F39">
        <w:tc>
          <w:tcPr>
            <w:tcW w:w="115" w:type="pct"/>
            <w:vAlign w:val="center"/>
          </w:tcPr>
          <w:p w14:paraId="6A4923E1" w14:textId="1E909B27" w:rsidR="00494A16" w:rsidRDefault="00494A16" w:rsidP="00B06F39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iC15BIS</w:t>
            </w:r>
          </w:p>
        </w:tc>
        <w:tc>
          <w:tcPr>
            <w:tcW w:w="1639" w:type="pct"/>
          </w:tcPr>
          <w:p w14:paraId="12F26295" w14:textId="355D3BA2" w:rsidR="00494A16" w:rsidRDefault="00ED2A57" w:rsidP="00494A16">
            <w:pPr>
              <w:spacing w:before="60" w:after="60"/>
              <w:ind w:left="251"/>
            </w:pPr>
            <w:hyperlink r:id="rId13" w:tooltip="Proporzione di studenti che si iscrivono al II anno della stessa classe di laurea o laurea magistrale a ciclo unico (L, LMCU) avendo acquisito almeno 40 CFU in rapporto alla coorte di immatricolati nell'a.a. precedente" w:history="1">
              <w:r w:rsidR="00494A16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Percentuale di studenti che proseguono al II anno nello stesso corso di studio avendo acquisito almeno </w:t>
              </w:r>
              <w:r w:rsidR="00494A16">
                <w:rPr>
                  <w:rFonts w:asciiTheme="minorHAnsi" w:hAnsiTheme="minorHAnsi" w:cstheme="minorHAnsi"/>
                  <w:sz w:val="16"/>
                  <w:szCs w:val="16"/>
                </w:rPr>
                <w:t>1/3 dei</w:t>
              </w:r>
              <w:r w:rsidR="00494A16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 CFU </w:t>
              </w:r>
              <w:r w:rsidR="00494A16">
                <w:rPr>
                  <w:rFonts w:asciiTheme="minorHAnsi" w:hAnsiTheme="minorHAnsi" w:cstheme="minorHAnsi"/>
                  <w:sz w:val="16"/>
                  <w:szCs w:val="16"/>
                </w:rPr>
                <w:t xml:space="preserve">previsti </w:t>
              </w:r>
              <w:r w:rsidR="00494A16" w:rsidRPr="0028725C">
                <w:rPr>
                  <w:rFonts w:asciiTheme="minorHAnsi" w:hAnsiTheme="minorHAnsi" w:cstheme="minorHAnsi"/>
                  <w:sz w:val="16"/>
                  <w:szCs w:val="16"/>
                </w:rPr>
                <w:t>al</w:t>
              </w:r>
            </w:hyperlink>
            <w:r w:rsidR="00494A16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I anno**</w:t>
            </w:r>
          </w:p>
        </w:tc>
        <w:tc>
          <w:tcPr>
            <w:tcW w:w="283" w:type="pct"/>
          </w:tcPr>
          <w:p w14:paraId="77BC9A8F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19825524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3808FCDA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4BD90891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602A868E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5A78D44B" w14:textId="77777777" w:rsidR="00494A16" w:rsidRPr="0028725C" w:rsidRDefault="00494A16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87531DC" w14:textId="77777777" w:rsidR="00494A16" w:rsidRPr="0028725C" w:rsidRDefault="00494A16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7306C559" w14:textId="77777777" w:rsidR="00494A16" w:rsidRPr="0028725C" w:rsidRDefault="00494A16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65CDCDE8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236130BF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6297E5B4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8540DD1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B06F39" w:rsidRPr="0028725C" w14:paraId="241402BB" w14:textId="77777777" w:rsidTr="00B06F39">
        <w:tc>
          <w:tcPr>
            <w:tcW w:w="115" w:type="pct"/>
            <w:vAlign w:val="center"/>
          </w:tcPr>
          <w:p w14:paraId="516F52AE" w14:textId="578E8309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iC16</w:t>
            </w:r>
          </w:p>
        </w:tc>
        <w:tc>
          <w:tcPr>
            <w:tcW w:w="1639" w:type="pct"/>
          </w:tcPr>
          <w:p w14:paraId="36C3C523" w14:textId="044FB716" w:rsidR="00B06F39" w:rsidRPr="0028725C" w:rsidRDefault="00ED2A57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" w:tooltip="Proporzione di studenti che si iscrivono al II anno della stessa classe di laurea o laurea magistrale a ciclo unico (L, LMCU) avendo acquisito almeno 40 CFU in rapporto alla coorte di immatricolati nell'a.a. precedente" w:history="1">
              <w:r w:rsidR="00B06F39" w:rsidRPr="0028725C">
                <w:rPr>
                  <w:rFonts w:asciiTheme="minorHAnsi" w:hAnsiTheme="minorHAnsi" w:cstheme="minorHAnsi"/>
                  <w:sz w:val="16"/>
                  <w:szCs w:val="16"/>
                </w:rPr>
                <w:t>Percentuale di studenti che proseguono al II anno nello stesso corso di studio avendo acquisito almeno 40 CFU al</w:t>
              </w:r>
            </w:hyperlink>
            <w:r w:rsidR="00B06F39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I anno**</w:t>
            </w:r>
          </w:p>
        </w:tc>
        <w:tc>
          <w:tcPr>
            <w:tcW w:w="283" w:type="pct"/>
          </w:tcPr>
          <w:p w14:paraId="0F6EA716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230CA28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36C3DCF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130124AF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2DE91A7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62A8958D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87E3203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1C519D98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0217977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5E1AF33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4AF090C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09EEAA9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494A16" w:rsidRPr="0028725C" w14:paraId="0AF711CB" w14:textId="77777777" w:rsidTr="00B06F39">
        <w:tc>
          <w:tcPr>
            <w:tcW w:w="115" w:type="pct"/>
            <w:vAlign w:val="center"/>
          </w:tcPr>
          <w:p w14:paraId="6648AED8" w14:textId="08A0F417" w:rsidR="00494A16" w:rsidRDefault="00494A16" w:rsidP="00494A16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iC16BIS</w:t>
            </w:r>
          </w:p>
        </w:tc>
        <w:tc>
          <w:tcPr>
            <w:tcW w:w="1639" w:type="pct"/>
          </w:tcPr>
          <w:p w14:paraId="0D687607" w14:textId="31758AC9" w:rsidR="00494A16" w:rsidRDefault="00ED2A57" w:rsidP="00494A16">
            <w:pPr>
              <w:spacing w:before="60" w:after="60"/>
              <w:ind w:left="251"/>
            </w:pPr>
            <w:hyperlink r:id="rId15" w:tooltip="Proporzione di studenti che si iscrivono al II anno della stessa classe di laurea o laurea magistrale a ciclo unico (L, LMCU) avendo acquisito almeno 40 CFU in rapporto alla coorte di immatricolati nell'a.a. precedente" w:history="1">
              <w:r w:rsidR="00494A16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Percentuale di studenti che proseguono al II anno nello stesso corso di studio avendo acquisito almeno </w:t>
              </w:r>
              <w:r w:rsidR="00494A16">
                <w:rPr>
                  <w:rFonts w:asciiTheme="minorHAnsi" w:hAnsiTheme="minorHAnsi" w:cstheme="minorHAnsi"/>
                  <w:sz w:val="16"/>
                  <w:szCs w:val="16"/>
                </w:rPr>
                <w:t>2/3 dei</w:t>
              </w:r>
              <w:r w:rsidR="00494A16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 CFU </w:t>
              </w:r>
              <w:r w:rsidR="00494A16">
                <w:rPr>
                  <w:rFonts w:asciiTheme="minorHAnsi" w:hAnsiTheme="minorHAnsi" w:cstheme="minorHAnsi"/>
                  <w:sz w:val="16"/>
                  <w:szCs w:val="16"/>
                </w:rPr>
                <w:t xml:space="preserve">previsti </w:t>
              </w:r>
              <w:r w:rsidR="00494A16" w:rsidRPr="0028725C">
                <w:rPr>
                  <w:rFonts w:asciiTheme="minorHAnsi" w:hAnsiTheme="minorHAnsi" w:cstheme="minorHAnsi"/>
                  <w:sz w:val="16"/>
                  <w:szCs w:val="16"/>
                </w:rPr>
                <w:t>al</w:t>
              </w:r>
            </w:hyperlink>
            <w:r w:rsidR="00494A16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I anno**</w:t>
            </w:r>
          </w:p>
        </w:tc>
        <w:tc>
          <w:tcPr>
            <w:tcW w:w="283" w:type="pct"/>
          </w:tcPr>
          <w:p w14:paraId="7B84B10C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2C8916A4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22366008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1B0ECD34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21E30382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1D0A4DDF" w14:textId="77777777" w:rsidR="00494A16" w:rsidRPr="0028725C" w:rsidRDefault="00494A16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F5A2DF8" w14:textId="77777777" w:rsidR="00494A16" w:rsidRPr="0028725C" w:rsidRDefault="00494A16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31A24149" w14:textId="77777777" w:rsidR="00494A16" w:rsidRPr="0028725C" w:rsidRDefault="00494A16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8AF5E38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3ABE55DF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32F12973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8CFE7A8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B06F39" w:rsidRPr="0028725C" w14:paraId="5B89BB89" w14:textId="77777777" w:rsidTr="00B06F39">
        <w:tc>
          <w:tcPr>
            <w:tcW w:w="115" w:type="pct"/>
            <w:vAlign w:val="center"/>
          </w:tcPr>
          <w:p w14:paraId="2EB99487" w14:textId="6F061633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iC17</w:t>
            </w:r>
          </w:p>
        </w:tc>
        <w:tc>
          <w:tcPr>
            <w:tcW w:w="1639" w:type="pct"/>
          </w:tcPr>
          <w:p w14:paraId="2083DBA8" w14:textId="012F84F6" w:rsidR="00B06F39" w:rsidRPr="0028725C" w:rsidRDefault="00ED2A57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" w:tooltip="Proporzione di laureati (L; LM; LMCU) entro la durata normale dei corsi" w:history="1">
              <w:r w:rsidR="00B06F39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Percentuale di immatricolati (L; LM; LMCU) </w:t>
              </w:r>
            </w:hyperlink>
            <w:r w:rsidR="00B06F39" w:rsidRPr="0028725C">
              <w:rPr>
                <w:rFonts w:asciiTheme="minorHAnsi" w:hAnsiTheme="minorHAnsi" w:cstheme="minorHAnsi"/>
                <w:sz w:val="16"/>
                <w:szCs w:val="16"/>
              </w:rPr>
              <w:t>che si laureano entro un anno oltre la durata normale del corso nello stesso corso di studio**</w:t>
            </w:r>
          </w:p>
        </w:tc>
        <w:tc>
          <w:tcPr>
            <w:tcW w:w="283" w:type="pct"/>
          </w:tcPr>
          <w:p w14:paraId="7D8E82F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5F43FE46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4E7E9FA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6AC02D9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69A2358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0EED3C71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E3462D7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7AC096E3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496978E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6E50FCA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33FA7E3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BC9107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2988904D" w14:textId="77777777" w:rsidTr="00B06F39">
        <w:tc>
          <w:tcPr>
            <w:tcW w:w="115" w:type="pct"/>
            <w:vAlign w:val="center"/>
          </w:tcPr>
          <w:p w14:paraId="4DEC5ED8" w14:textId="19EE88E2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iC18</w:t>
            </w:r>
          </w:p>
        </w:tc>
        <w:tc>
          <w:tcPr>
            <w:tcW w:w="1639" w:type="pct"/>
          </w:tcPr>
          <w:p w14:paraId="7FFF69C5" w14:textId="170C8D2A" w:rsidR="00B06F39" w:rsidRPr="0028725C" w:rsidRDefault="00B06F39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Percentuale di laureati che si iscriverebbero di nuovo allo stesso corso di studio</w:t>
            </w:r>
          </w:p>
        </w:tc>
        <w:tc>
          <w:tcPr>
            <w:tcW w:w="283" w:type="pct"/>
          </w:tcPr>
          <w:p w14:paraId="04899A9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2DFC354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3F939A0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1C89378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5724950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31761CF6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B41E708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4A48D354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66E02AE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40DB0DF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2EB407C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4B9B8D4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1052CBFE" w14:textId="77777777" w:rsidTr="00B06F39">
        <w:tc>
          <w:tcPr>
            <w:tcW w:w="115" w:type="pct"/>
            <w:vAlign w:val="center"/>
          </w:tcPr>
          <w:p w14:paraId="77149ED4" w14:textId="495340EC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iC19</w:t>
            </w:r>
          </w:p>
        </w:tc>
        <w:tc>
          <w:tcPr>
            <w:tcW w:w="1639" w:type="pct"/>
          </w:tcPr>
          <w:p w14:paraId="6D1E2871" w14:textId="579035C9" w:rsidR="00B06F39" w:rsidRPr="0028725C" w:rsidRDefault="00B06F39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Ore di docenza erogata da docenti assunti a tempo indeterminato sul totale delle ore di docenza erogata</w:t>
            </w:r>
          </w:p>
        </w:tc>
        <w:tc>
          <w:tcPr>
            <w:tcW w:w="283" w:type="pct"/>
          </w:tcPr>
          <w:p w14:paraId="390279F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2F0D45B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2B37EFD8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1BF9091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3BDD6B4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3868582F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60BC610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5CBA161F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69EF99F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27F1CE5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02853833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4BC99B2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0A22221B" w14:textId="77777777" w:rsidTr="00B06F39">
        <w:tc>
          <w:tcPr>
            <w:tcW w:w="115" w:type="pct"/>
            <w:vAlign w:val="center"/>
          </w:tcPr>
          <w:p w14:paraId="5368940F" w14:textId="2C86C57E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iC20</w:t>
            </w:r>
          </w:p>
        </w:tc>
        <w:tc>
          <w:tcPr>
            <w:tcW w:w="1639" w:type="pct"/>
          </w:tcPr>
          <w:p w14:paraId="6E04D38C" w14:textId="526C47D5" w:rsidR="00B06F39" w:rsidRPr="0028725C" w:rsidRDefault="00B06F39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Rapporto tutor/studenti iscritti (per i corsi di studio prevalentemente o integralmente a distanza)</w:t>
            </w:r>
          </w:p>
        </w:tc>
        <w:tc>
          <w:tcPr>
            <w:tcW w:w="283" w:type="pct"/>
          </w:tcPr>
          <w:p w14:paraId="4A34825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5B7A283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7864A3AF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47E8602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38BD30C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4D041043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FF0C45D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42A9FE73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0E93536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44F25C4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20CBA1F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F10FF6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3AB58ED4" w14:textId="5B62F51F" w:rsidR="005162BD" w:rsidRPr="005162BD" w:rsidRDefault="005162BD" w:rsidP="005162BD">
      <w:pPr>
        <w:keepNext/>
        <w:keepLines/>
        <w:spacing w:before="120" w:after="24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5162BD">
        <w:rPr>
          <w:rFonts w:eastAsiaTheme="majorEastAsia" w:cstheme="minorHAnsi"/>
          <w:bCs/>
          <w:smallCaps/>
          <w:color w:val="4F81BD" w:themeColor="accent1"/>
        </w:rPr>
        <w:t xml:space="preserve">Indicatori di approfondimento </w:t>
      </w:r>
      <w:r>
        <w:rPr>
          <w:rFonts w:eastAsiaTheme="majorEastAsia" w:cstheme="minorHAnsi"/>
          <w:bCs/>
          <w:smallCaps/>
          <w:color w:val="4F81BD" w:themeColor="accent1"/>
        </w:rPr>
        <w:t xml:space="preserve">per la sperimentazione </w:t>
      </w:r>
      <w:r w:rsidRPr="005162BD">
        <w:rPr>
          <w:rFonts w:eastAsiaTheme="majorEastAsia" w:cstheme="minorHAnsi"/>
          <w:bCs/>
          <w:smallCaps/>
          <w:color w:val="4F81BD" w:themeColor="accent1"/>
        </w:rPr>
        <w:t>– Percorso di studio e regolarità delle carriere</w:t>
      </w:r>
    </w:p>
    <w:tbl>
      <w:tblPr>
        <w:tblStyle w:val="Grigliatabella1"/>
        <w:tblW w:w="5205" w:type="pct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5251"/>
        <w:gridCol w:w="907"/>
        <w:gridCol w:w="846"/>
        <w:gridCol w:w="843"/>
        <w:gridCol w:w="6"/>
        <w:gridCol w:w="859"/>
        <w:gridCol w:w="846"/>
        <w:gridCol w:w="910"/>
        <w:gridCol w:w="855"/>
        <w:gridCol w:w="926"/>
        <w:gridCol w:w="846"/>
        <w:gridCol w:w="852"/>
        <w:gridCol w:w="849"/>
        <w:gridCol w:w="855"/>
      </w:tblGrid>
      <w:tr w:rsidR="005162BD" w:rsidRPr="0028725C" w14:paraId="77469F25" w14:textId="77777777" w:rsidTr="00990424">
        <w:tc>
          <w:tcPr>
            <w:tcW w:w="115" w:type="pct"/>
            <w:vMerge w:val="restart"/>
            <w:shd w:val="clear" w:color="auto" w:fill="DBE5F1" w:themeFill="accent1" w:themeFillTint="33"/>
            <w:vAlign w:val="center"/>
          </w:tcPr>
          <w:p w14:paraId="1266F5D8" w14:textId="77777777" w:rsidR="005162BD" w:rsidRPr="0028725C" w:rsidRDefault="005162BD" w:rsidP="00990424">
            <w:pPr>
              <w:jc w:val="center"/>
              <w:rPr>
                <w:rFonts w:cstheme="minorHAnsi"/>
                <w:b/>
                <w:sz w:val="18"/>
              </w:rPr>
            </w:pPr>
            <w:r w:rsidRPr="00D33C68">
              <w:rPr>
                <w:rFonts w:asciiTheme="minorHAnsi" w:hAnsiTheme="minorHAnsi" w:cstheme="minorHAnsi"/>
                <w:b/>
                <w:sz w:val="18"/>
              </w:rPr>
              <w:t>Id</w:t>
            </w:r>
          </w:p>
        </w:tc>
        <w:tc>
          <w:tcPr>
            <w:tcW w:w="1639" w:type="pct"/>
            <w:vMerge w:val="restart"/>
            <w:shd w:val="clear" w:color="auto" w:fill="DBE5F1" w:themeFill="accent1" w:themeFillTint="33"/>
            <w:vAlign w:val="center"/>
          </w:tcPr>
          <w:p w14:paraId="12F2259B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1080" w:type="pct"/>
            <w:gridSpan w:val="5"/>
            <w:shd w:val="clear" w:color="auto" w:fill="DBE5F1" w:themeFill="accent1" w:themeFillTint="33"/>
            <w:vAlign w:val="center"/>
          </w:tcPr>
          <w:p w14:paraId="6E995F62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2015/16</w:t>
            </w:r>
          </w:p>
        </w:tc>
        <w:tc>
          <w:tcPr>
            <w:tcW w:w="1104" w:type="pct"/>
            <w:gridSpan w:val="4"/>
            <w:shd w:val="clear" w:color="auto" w:fill="DBE5F1" w:themeFill="accent1" w:themeFillTint="33"/>
          </w:tcPr>
          <w:p w14:paraId="0CED15A9" w14:textId="77777777" w:rsidR="005162BD" w:rsidRPr="0028725C" w:rsidRDefault="005162BD" w:rsidP="00990424">
            <w:pPr>
              <w:tabs>
                <w:tab w:val="left" w:pos="838"/>
                <w:tab w:val="left" w:pos="1279"/>
                <w:tab w:val="center" w:pos="1672"/>
                <w:tab w:val="center" w:pos="3019"/>
              </w:tabs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28725C">
              <w:rPr>
                <w:rFonts w:asciiTheme="minorHAnsi" w:hAnsiTheme="minorHAnsi" w:cstheme="minorHAnsi"/>
                <w:b/>
                <w:sz w:val="18"/>
              </w:rPr>
              <w:t>2014/15</w:t>
            </w:r>
          </w:p>
        </w:tc>
        <w:tc>
          <w:tcPr>
            <w:tcW w:w="1062" w:type="pct"/>
            <w:gridSpan w:val="4"/>
            <w:shd w:val="clear" w:color="auto" w:fill="DBE5F1" w:themeFill="accent1" w:themeFillTint="33"/>
          </w:tcPr>
          <w:p w14:paraId="7E64ACD0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2013/14</w:t>
            </w:r>
          </w:p>
        </w:tc>
      </w:tr>
      <w:tr w:rsidR="005162BD" w:rsidRPr="0028725C" w14:paraId="360E31C9" w14:textId="77777777" w:rsidTr="00990424">
        <w:trPr>
          <w:trHeight w:val="167"/>
        </w:trPr>
        <w:tc>
          <w:tcPr>
            <w:tcW w:w="115" w:type="pct"/>
            <w:vMerge/>
            <w:shd w:val="clear" w:color="auto" w:fill="DBE5F1" w:themeFill="accent1" w:themeFillTint="33"/>
          </w:tcPr>
          <w:p w14:paraId="6B544ABF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DBE5F1" w:themeFill="accent1" w:themeFillTint="33"/>
            <w:vAlign w:val="center"/>
          </w:tcPr>
          <w:p w14:paraId="1BC4686A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 w:val="restart"/>
            <w:shd w:val="clear" w:color="auto" w:fill="DBE5F1" w:themeFill="accent1" w:themeFillTint="33"/>
            <w:vAlign w:val="center"/>
          </w:tcPr>
          <w:p w14:paraId="58E67B0E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7" w:type="pct"/>
            <w:gridSpan w:val="4"/>
            <w:shd w:val="clear" w:color="auto" w:fill="DBE5F1" w:themeFill="accent1" w:themeFillTint="33"/>
            <w:vAlign w:val="center"/>
          </w:tcPr>
          <w:p w14:paraId="1D0BAC0B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63D3E14F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840" w:type="pct"/>
            <w:gridSpan w:val="3"/>
            <w:shd w:val="clear" w:color="auto" w:fill="DBE5F1" w:themeFill="accent1" w:themeFillTint="33"/>
            <w:vAlign w:val="center"/>
          </w:tcPr>
          <w:p w14:paraId="52778032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4D7DD89A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8" w:type="pct"/>
            <w:gridSpan w:val="3"/>
            <w:shd w:val="clear" w:color="auto" w:fill="DBE5F1" w:themeFill="accent1" w:themeFillTint="33"/>
            <w:vAlign w:val="center"/>
          </w:tcPr>
          <w:p w14:paraId="6FEB6EFF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</w:tr>
      <w:tr w:rsidR="005162BD" w:rsidRPr="0028725C" w14:paraId="7946F53B" w14:textId="77777777" w:rsidTr="00990424">
        <w:tc>
          <w:tcPr>
            <w:tcW w:w="115" w:type="pct"/>
            <w:vMerge/>
            <w:shd w:val="clear" w:color="auto" w:fill="FFFFCC"/>
          </w:tcPr>
          <w:p w14:paraId="5998BD51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FFFFCC"/>
          </w:tcPr>
          <w:p w14:paraId="53A3A956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/>
            <w:shd w:val="clear" w:color="auto" w:fill="FFFFCC"/>
            <w:vAlign w:val="center"/>
          </w:tcPr>
          <w:p w14:paraId="48A42B13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D1541C8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3" w:type="pct"/>
            <w:shd w:val="clear" w:color="auto" w:fill="DBE5F1" w:themeFill="accent1" w:themeFillTint="33"/>
            <w:vAlign w:val="center"/>
          </w:tcPr>
          <w:p w14:paraId="1389733F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70" w:type="pct"/>
            <w:gridSpan w:val="2"/>
            <w:shd w:val="clear" w:color="auto" w:fill="DBE5F1" w:themeFill="accent1" w:themeFillTint="33"/>
            <w:vAlign w:val="center"/>
          </w:tcPr>
          <w:p w14:paraId="1B16E658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88F891F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4" w:type="pct"/>
            <w:shd w:val="clear" w:color="auto" w:fill="DBE5F1" w:themeFill="accent1" w:themeFillTint="33"/>
            <w:vAlign w:val="center"/>
          </w:tcPr>
          <w:p w14:paraId="158C4B39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422E7ED5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89" w:type="pct"/>
            <w:shd w:val="clear" w:color="auto" w:fill="DBE5F1" w:themeFill="accent1" w:themeFillTint="33"/>
            <w:vAlign w:val="center"/>
          </w:tcPr>
          <w:p w14:paraId="0CC482E8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69DEA35E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DBE5F1" w:themeFill="accent1" w:themeFillTint="33"/>
            <w:vAlign w:val="center"/>
          </w:tcPr>
          <w:p w14:paraId="1D2E49FB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5" w:type="pct"/>
            <w:shd w:val="clear" w:color="auto" w:fill="DBE5F1" w:themeFill="accent1" w:themeFillTint="33"/>
            <w:vAlign w:val="center"/>
          </w:tcPr>
          <w:p w14:paraId="13D8ED31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04101D76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</w:tr>
      <w:tr w:rsidR="00B06F39" w:rsidRPr="0028725C" w14:paraId="2F7AD922" w14:textId="77777777" w:rsidTr="00B06F39">
        <w:tc>
          <w:tcPr>
            <w:tcW w:w="115" w:type="pct"/>
            <w:vAlign w:val="center"/>
          </w:tcPr>
          <w:p w14:paraId="171B60F3" w14:textId="483175F3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iC21</w:t>
            </w:r>
          </w:p>
        </w:tc>
        <w:tc>
          <w:tcPr>
            <w:tcW w:w="1639" w:type="pct"/>
          </w:tcPr>
          <w:p w14:paraId="1063071F" w14:textId="1F7F1CE9" w:rsidR="00B06F39" w:rsidRPr="0028725C" w:rsidRDefault="00B06F39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8F041F">
              <w:rPr>
                <w:rFonts w:asciiTheme="minorHAnsi" w:hAnsiTheme="minorHAnsi" w:cstheme="minorHAnsi"/>
                <w:sz w:val="16"/>
                <w:szCs w:val="16"/>
              </w:rPr>
              <w:t>Percentuale di studenti che proseguono la carriera nel sistema universitario al II anno**</w:t>
            </w:r>
          </w:p>
        </w:tc>
        <w:tc>
          <w:tcPr>
            <w:tcW w:w="283" w:type="pct"/>
          </w:tcPr>
          <w:p w14:paraId="4214F69F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3945FAB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4CB121B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4267496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0F7747F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6E117366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E84FCA1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3EDC679B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287F8B36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400C71A8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3871081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350D7F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4AB696B6" w14:textId="77777777" w:rsidTr="00B06F39">
        <w:tc>
          <w:tcPr>
            <w:tcW w:w="115" w:type="pct"/>
            <w:vAlign w:val="center"/>
          </w:tcPr>
          <w:p w14:paraId="16E8A720" w14:textId="4016DD38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iC22</w:t>
            </w:r>
          </w:p>
        </w:tc>
        <w:tc>
          <w:tcPr>
            <w:tcW w:w="1639" w:type="pct"/>
          </w:tcPr>
          <w:p w14:paraId="76602BD2" w14:textId="6A84CE3D" w:rsidR="00B06F39" w:rsidRPr="0028725C" w:rsidRDefault="00B06F39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Percentuale di immatricolati (L; LM; LMCU) che si laureano, nel CdS, entro la durata normale del corso** </w:t>
            </w:r>
          </w:p>
        </w:tc>
        <w:tc>
          <w:tcPr>
            <w:tcW w:w="283" w:type="pct"/>
          </w:tcPr>
          <w:p w14:paraId="627E162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1A2450D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7E3E72A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3CC0E74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4F765A33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0A6F3F95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8E6DD91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7BCEE47B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4B20369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2DDB656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54CEB1E8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88BEAA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55867560" w14:textId="77777777" w:rsidTr="00B06F39">
        <w:tc>
          <w:tcPr>
            <w:tcW w:w="115" w:type="pct"/>
            <w:vAlign w:val="center"/>
          </w:tcPr>
          <w:p w14:paraId="59C08FDE" w14:textId="63EE17E0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iC23</w:t>
            </w:r>
          </w:p>
        </w:tc>
        <w:tc>
          <w:tcPr>
            <w:tcW w:w="1639" w:type="pct"/>
          </w:tcPr>
          <w:p w14:paraId="4B5C29FD" w14:textId="63044D52" w:rsidR="00B06F39" w:rsidRPr="0028725C" w:rsidRDefault="00B06F39" w:rsidP="005162BD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Percentuale di </w:t>
            </w:r>
            <w:r w:rsidR="005162BD">
              <w:rPr>
                <w:rFonts w:asciiTheme="minorHAnsi" w:hAnsiTheme="minorHAnsi" w:cstheme="minorHAnsi"/>
                <w:sz w:val="16"/>
                <w:szCs w:val="16"/>
              </w:rPr>
              <w:t xml:space="preserve">immatricolati </w:t>
            </w:r>
            <w:r w:rsidR="005162BD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(L; LM; LMCU) </w:t>
            </w:r>
            <w:r w:rsidR="005162BD">
              <w:rPr>
                <w:rFonts w:asciiTheme="minorHAnsi" w:hAnsiTheme="minorHAnsi" w:cstheme="minorHAnsi"/>
                <w:sz w:val="16"/>
                <w:szCs w:val="16"/>
              </w:rPr>
              <w:t>che proseguono la carriera al secondo anno in un differente CdS dell’Ateneo</w:t>
            </w: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283" w:type="pct"/>
          </w:tcPr>
          <w:p w14:paraId="29C3AFC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533BD34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3924AD5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4F1AFA6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5905682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3F78BFF6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6691184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57D1C3ED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2556462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79CECF1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0DEC702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4297D30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0DF9DC5C" w14:textId="77777777" w:rsidTr="00B06F39">
        <w:tc>
          <w:tcPr>
            <w:tcW w:w="115" w:type="pct"/>
            <w:vAlign w:val="center"/>
          </w:tcPr>
          <w:p w14:paraId="5120BF19" w14:textId="472EA7F4" w:rsidR="00B06F39" w:rsidRPr="00B06F39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iC24</w:t>
            </w:r>
          </w:p>
        </w:tc>
        <w:tc>
          <w:tcPr>
            <w:tcW w:w="1639" w:type="pct"/>
          </w:tcPr>
          <w:p w14:paraId="704FF5ED" w14:textId="1A91E234" w:rsidR="00B06F39" w:rsidRPr="0028725C" w:rsidRDefault="00B06F39" w:rsidP="00B06F39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Percentuale di abbandoni del CdS dopo N+1 anni**</w:t>
            </w:r>
          </w:p>
        </w:tc>
        <w:tc>
          <w:tcPr>
            <w:tcW w:w="283" w:type="pct"/>
          </w:tcPr>
          <w:p w14:paraId="469A68C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2CB17E1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303E36B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5DC674A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2175366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28B404AD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D2427BB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0F150455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453EAB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12609DB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1F903008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98F6A9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</w:tbl>
    <w:p w14:paraId="79C6A0DE" w14:textId="1E897607" w:rsidR="005162BD" w:rsidRPr="005162BD" w:rsidRDefault="005162BD" w:rsidP="005162BD">
      <w:pPr>
        <w:keepNext/>
        <w:keepLines/>
        <w:spacing w:before="120" w:after="24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5162BD">
        <w:rPr>
          <w:rFonts w:eastAsiaTheme="majorEastAsia" w:cstheme="minorHAnsi"/>
          <w:bCs/>
          <w:smallCaps/>
          <w:color w:val="4F81BD" w:themeColor="accent1"/>
        </w:rPr>
        <w:lastRenderedPageBreak/>
        <w:t xml:space="preserve">Indicatori di approfondimento </w:t>
      </w:r>
      <w:r>
        <w:rPr>
          <w:rFonts w:eastAsiaTheme="majorEastAsia" w:cstheme="minorHAnsi"/>
          <w:bCs/>
          <w:smallCaps/>
          <w:color w:val="4F81BD" w:themeColor="accent1"/>
        </w:rPr>
        <w:t xml:space="preserve">per la sperimentazione </w:t>
      </w:r>
      <w:r w:rsidRPr="005162BD">
        <w:rPr>
          <w:rFonts w:eastAsiaTheme="majorEastAsia" w:cstheme="minorHAnsi"/>
          <w:bCs/>
          <w:smallCaps/>
          <w:color w:val="4F81BD" w:themeColor="accent1"/>
        </w:rPr>
        <w:t>– Soddisfazione e occupabilità</w:t>
      </w:r>
    </w:p>
    <w:tbl>
      <w:tblPr>
        <w:tblStyle w:val="Grigliatabella1"/>
        <w:tblW w:w="5205" w:type="pct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5251"/>
        <w:gridCol w:w="907"/>
        <w:gridCol w:w="846"/>
        <w:gridCol w:w="843"/>
        <w:gridCol w:w="6"/>
        <w:gridCol w:w="859"/>
        <w:gridCol w:w="846"/>
        <w:gridCol w:w="910"/>
        <w:gridCol w:w="855"/>
        <w:gridCol w:w="926"/>
        <w:gridCol w:w="846"/>
        <w:gridCol w:w="852"/>
        <w:gridCol w:w="849"/>
        <w:gridCol w:w="855"/>
      </w:tblGrid>
      <w:tr w:rsidR="005162BD" w:rsidRPr="0028725C" w14:paraId="058F026F" w14:textId="77777777" w:rsidTr="00990424">
        <w:tc>
          <w:tcPr>
            <w:tcW w:w="115" w:type="pct"/>
            <w:vMerge w:val="restart"/>
            <w:shd w:val="clear" w:color="auto" w:fill="DBE5F1" w:themeFill="accent1" w:themeFillTint="33"/>
            <w:vAlign w:val="center"/>
          </w:tcPr>
          <w:p w14:paraId="6DA9E443" w14:textId="77777777" w:rsidR="005162BD" w:rsidRPr="0028725C" w:rsidRDefault="005162BD" w:rsidP="00990424">
            <w:pPr>
              <w:jc w:val="center"/>
              <w:rPr>
                <w:rFonts w:cstheme="minorHAnsi"/>
                <w:b/>
                <w:sz w:val="18"/>
              </w:rPr>
            </w:pPr>
            <w:r w:rsidRPr="00D33C68">
              <w:rPr>
                <w:rFonts w:asciiTheme="minorHAnsi" w:hAnsiTheme="minorHAnsi" w:cstheme="minorHAnsi"/>
                <w:b/>
                <w:sz w:val="18"/>
              </w:rPr>
              <w:t>Id</w:t>
            </w:r>
          </w:p>
        </w:tc>
        <w:tc>
          <w:tcPr>
            <w:tcW w:w="1639" w:type="pct"/>
            <w:vMerge w:val="restart"/>
            <w:shd w:val="clear" w:color="auto" w:fill="DBE5F1" w:themeFill="accent1" w:themeFillTint="33"/>
            <w:vAlign w:val="center"/>
          </w:tcPr>
          <w:p w14:paraId="29A6E344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1080" w:type="pct"/>
            <w:gridSpan w:val="5"/>
            <w:shd w:val="clear" w:color="auto" w:fill="DBE5F1" w:themeFill="accent1" w:themeFillTint="33"/>
            <w:vAlign w:val="center"/>
          </w:tcPr>
          <w:p w14:paraId="02696406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2015/16</w:t>
            </w:r>
          </w:p>
        </w:tc>
        <w:tc>
          <w:tcPr>
            <w:tcW w:w="1104" w:type="pct"/>
            <w:gridSpan w:val="4"/>
            <w:shd w:val="clear" w:color="auto" w:fill="DBE5F1" w:themeFill="accent1" w:themeFillTint="33"/>
          </w:tcPr>
          <w:p w14:paraId="202EF620" w14:textId="77777777" w:rsidR="005162BD" w:rsidRPr="0028725C" w:rsidRDefault="005162BD" w:rsidP="00990424">
            <w:pPr>
              <w:tabs>
                <w:tab w:val="left" w:pos="838"/>
                <w:tab w:val="left" w:pos="1279"/>
                <w:tab w:val="center" w:pos="1672"/>
                <w:tab w:val="center" w:pos="3019"/>
              </w:tabs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28725C">
              <w:rPr>
                <w:rFonts w:asciiTheme="minorHAnsi" w:hAnsiTheme="minorHAnsi" w:cstheme="minorHAnsi"/>
                <w:b/>
                <w:sz w:val="18"/>
              </w:rPr>
              <w:t>2014/15</w:t>
            </w:r>
          </w:p>
        </w:tc>
        <w:tc>
          <w:tcPr>
            <w:tcW w:w="1062" w:type="pct"/>
            <w:gridSpan w:val="4"/>
            <w:shd w:val="clear" w:color="auto" w:fill="DBE5F1" w:themeFill="accent1" w:themeFillTint="33"/>
          </w:tcPr>
          <w:p w14:paraId="44A4E917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2013/14</w:t>
            </w:r>
          </w:p>
        </w:tc>
      </w:tr>
      <w:tr w:rsidR="005162BD" w:rsidRPr="0028725C" w14:paraId="603F7F82" w14:textId="77777777" w:rsidTr="00990424">
        <w:trPr>
          <w:trHeight w:val="167"/>
        </w:trPr>
        <w:tc>
          <w:tcPr>
            <w:tcW w:w="115" w:type="pct"/>
            <w:vMerge/>
            <w:shd w:val="clear" w:color="auto" w:fill="DBE5F1" w:themeFill="accent1" w:themeFillTint="33"/>
          </w:tcPr>
          <w:p w14:paraId="5A5CFF17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DBE5F1" w:themeFill="accent1" w:themeFillTint="33"/>
            <w:vAlign w:val="center"/>
          </w:tcPr>
          <w:p w14:paraId="3CB2F9FC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 w:val="restart"/>
            <w:shd w:val="clear" w:color="auto" w:fill="DBE5F1" w:themeFill="accent1" w:themeFillTint="33"/>
            <w:vAlign w:val="center"/>
          </w:tcPr>
          <w:p w14:paraId="392D1037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7" w:type="pct"/>
            <w:gridSpan w:val="4"/>
            <w:shd w:val="clear" w:color="auto" w:fill="DBE5F1" w:themeFill="accent1" w:themeFillTint="33"/>
            <w:vAlign w:val="center"/>
          </w:tcPr>
          <w:p w14:paraId="10D3D564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29AE14C7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840" w:type="pct"/>
            <w:gridSpan w:val="3"/>
            <w:shd w:val="clear" w:color="auto" w:fill="DBE5F1" w:themeFill="accent1" w:themeFillTint="33"/>
            <w:vAlign w:val="center"/>
          </w:tcPr>
          <w:p w14:paraId="165FD9A8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762DC0D1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8" w:type="pct"/>
            <w:gridSpan w:val="3"/>
            <w:shd w:val="clear" w:color="auto" w:fill="DBE5F1" w:themeFill="accent1" w:themeFillTint="33"/>
            <w:vAlign w:val="center"/>
          </w:tcPr>
          <w:p w14:paraId="544B1A5F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</w:tr>
      <w:tr w:rsidR="005162BD" w:rsidRPr="0028725C" w14:paraId="3BF817A1" w14:textId="77777777" w:rsidTr="00990424">
        <w:tc>
          <w:tcPr>
            <w:tcW w:w="115" w:type="pct"/>
            <w:vMerge/>
            <w:shd w:val="clear" w:color="auto" w:fill="FFFFCC"/>
          </w:tcPr>
          <w:p w14:paraId="7F0B85A0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FFFFCC"/>
          </w:tcPr>
          <w:p w14:paraId="78123E70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/>
            <w:shd w:val="clear" w:color="auto" w:fill="FFFFCC"/>
            <w:vAlign w:val="center"/>
          </w:tcPr>
          <w:p w14:paraId="6EF23D81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E2E7094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3" w:type="pct"/>
            <w:shd w:val="clear" w:color="auto" w:fill="DBE5F1" w:themeFill="accent1" w:themeFillTint="33"/>
            <w:vAlign w:val="center"/>
          </w:tcPr>
          <w:p w14:paraId="36A1BB34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70" w:type="pct"/>
            <w:gridSpan w:val="2"/>
            <w:shd w:val="clear" w:color="auto" w:fill="DBE5F1" w:themeFill="accent1" w:themeFillTint="33"/>
            <w:vAlign w:val="center"/>
          </w:tcPr>
          <w:p w14:paraId="759780C5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033FF53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4" w:type="pct"/>
            <w:shd w:val="clear" w:color="auto" w:fill="DBE5F1" w:themeFill="accent1" w:themeFillTint="33"/>
            <w:vAlign w:val="center"/>
          </w:tcPr>
          <w:p w14:paraId="75D6F36F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5245D2D3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89" w:type="pct"/>
            <w:shd w:val="clear" w:color="auto" w:fill="DBE5F1" w:themeFill="accent1" w:themeFillTint="33"/>
            <w:vAlign w:val="center"/>
          </w:tcPr>
          <w:p w14:paraId="5BB5B8E6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65833DFF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DBE5F1" w:themeFill="accent1" w:themeFillTint="33"/>
            <w:vAlign w:val="center"/>
          </w:tcPr>
          <w:p w14:paraId="76EE55CC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5" w:type="pct"/>
            <w:shd w:val="clear" w:color="auto" w:fill="DBE5F1" w:themeFill="accent1" w:themeFillTint="33"/>
            <w:vAlign w:val="center"/>
          </w:tcPr>
          <w:p w14:paraId="305E5E1C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2F4D1A56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</w:tr>
      <w:tr w:rsidR="00B06F39" w:rsidRPr="0028725C" w14:paraId="5DFE05FA" w14:textId="77777777" w:rsidTr="00B06F39">
        <w:tc>
          <w:tcPr>
            <w:tcW w:w="115" w:type="pct"/>
            <w:vAlign w:val="center"/>
          </w:tcPr>
          <w:p w14:paraId="6225191B" w14:textId="57DFFE61" w:rsidR="00B06F39" w:rsidRPr="00B06F39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iC25</w:t>
            </w:r>
          </w:p>
        </w:tc>
        <w:tc>
          <w:tcPr>
            <w:tcW w:w="1639" w:type="pct"/>
          </w:tcPr>
          <w:p w14:paraId="44411E04" w14:textId="5B9AA8FE" w:rsidR="00B06F39" w:rsidRPr="0028725C" w:rsidRDefault="00E3180E" w:rsidP="00B06F39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Proporzione di laureanti</w:t>
            </w:r>
            <w:r w:rsidR="00B06F39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complessivamente soddisfatti del CdS</w:t>
            </w:r>
          </w:p>
        </w:tc>
        <w:tc>
          <w:tcPr>
            <w:tcW w:w="283" w:type="pct"/>
          </w:tcPr>
          <w:p w14:paraId="112946F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7793239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62C9B08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6E86D06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44F54486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1052AB83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4E8A8A78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33EEFB2E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7226E88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59B3748F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548B72F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04C6E9A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B06F39" w:rsidRPr="0028725C" w14:paraId="1C86AA29" w14:textId="77777777" w:rsidTr="00B06F39">
        <w:tc>
          <w:tcPr>
            <w:tcW w:w="115" w:type="pct"/>
            <w:vAlign w:val="center"/>
          </w:tcPr>
          <w:p w14:paraId="2D1397E9" w14:textId="414D91D2" w:rsidR="00B06F39" w:rsidRPr="00B06F39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iC26</w:t>
            </w:r>
          </w:p>
        </w:tc>
        <w:tc>
          <w:tcPr>
            <w:tcW w:w="1639" w:type="pct"/>
          </w:tcPr>
          <w:p w14:paraId="63B79537" w14:textId="7523387A" w:rsidR="00B06F39" w:rsidRPr="0028725C" w:rsidRDefault="00ED2A57" w:rsidP="00B06F39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hyperlink r:id="rId17" w:tooltip="Proporzione di Laureati occupati a tre anni dal Titolo (LM, LMCU)" w:history="1">
              <w:r w:rsidR="00E3180E">
                <w:rPr>
                  <w:rFonts w:asciiTheme="minorHAnsi" w:hAnsiTheme="minorHAnsi" w:cstheme="minorHAnsi"/>
                  <w:sz w:val="16"/>
                  <w:szCs w:val="16"/>
                </w:rPr>
                <w:t>Proporzione di l</w:t>
              </w:r>
              <w:r w:rsidR="00B06F39" w:rsidRPr="0028725C">
                <w:rPr>
                  <w:rFonts w:asciiTheme="minorHAnsi" w:hAnsiTheme="minorHAnsi" w:cstheme="minorHAnsi"/>
                  <w:sz w:val="16"/>
                  <w:szCs w:val="16"/>
                </w:rPr>
                <w:t>aureati occupati a un anno dal Titolo (LM; LMCU)</w:t>
              </w:r>
            </w:hyperlink>
          </w:p>
        </w:tc>
        <w:tc>
          <w:tcPr>
            <w:tcW w:w="283" w:type="pct"/>
          </w:tcPr>
          <w:p w14:paraId="14E45B7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1794A63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3CB94D3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2BD5256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2B07DC9F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67A78631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0D3FC1D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7F7BB71A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482C671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6A7BC6E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298B6FA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5482A2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</w:tbl>
    <w:p w14:paraId="28CF7F8C" w14:textId="0A9224A3" w:rsidR="005162BD" w:rsidRPr="005162BD" w:rsidRDefault="005162BD" w:rsidP="005162BD">
      <w:pPr>
        <w:keepNext/>
        <w:keepLines/>
        <w:spacing w:before="120" w:after="24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5162BD">
        <w:rPr>
          <w:rFonts w:eastAsiaTheme="majorEastAsia" w:cstheme="minorHAnsi"/>
          <w:bCs/>
          <w:smallCaps/>
          <w:color w:val="4F81BD" w:themeColor="accent1"/>
        </w:rPr>
        <w:t xml:space="preserve">Indicatori di approfondimento </w:t>
      </w:r>
      <w:r>
        <w:rPr>
          <w:rFonts w:eastAsiaTheme="majorEastAsia" w:cstheme="minorHAnsi"/>
          <w:bCs/>
          <w:smallCaps/>
          <w:color w:val="4F81BD" w:themeColor="accent1"/>
        </w:rPr>
        <w:t xml:space="preserve">per la sperimentazione </w:t>
      </w:r>
      <w:r w:rsidRPr="005162BD">
        <w:rPr>
          <w:rFonts w:eastAsiaTheme="majorEastAsia" w:cstheme="minorHAnsi"/>
          <w:bCs/>
          <w:smallCaps/>
          <w:color w:val="4F81BD" w:themeColor="accent1"/>
        </w:rPr>
        <w:t>– Consistenza e qualificazione del corpo docente</w:t>
      </w:r>
    </w:p>
    <w:tbl>
      <w:tblPr>
        <w:tblStyle w:val="Grigliatabella1"/>
        <w:tblW w:w="5205" w:type="pct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5251"/>
        <w:gridCol w:w="907"/>
        <w:gridCol w:w="846"/>
        <w:gridCol w:w="849"/>
        <w:gridCol w:w="859"/>
        <w:gridCol w:w="846"/>
        <w:gridCol w:w="910"/>
        <w:gridCol w:w="855"/>
        <w:gridCol w:w="926"/>
        <w:gridCol w:w="846"/>
        <w:gridCol w:w="852"/>
        <w:gridCol w:w="849"/>
        <w:gridCol w:w="855"/>
      </w:tblGrid>
      <w:tr w:rsidR="00B06F39" w:rsidRPr="0028725C" w14:paraId="520A2448" w14:textId="77777777" w:rsidTr="00B06F39">
        <w:tc>
          <w:tcPr>
            <w:tcW w:w="115" w:type="pct"/>
            <w:vAlign w:val="center"/>
          </w:tcPr>
          <w:p w14:paraId="2BECE361" w14:textId="2896EEA2" w:rsidR="00B06F39" w:rsidRPr="00B06F39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iC27</w:t>
            </w:r>
          </w:p>
        </w:tc>
        <w:tc>
          <w:tcPr>
            <w:tcW w:w="1639" w:type="pct"/>
          </w:tcPr>
          <w:p w14:paraId="39DBD642" w14:textId="776F12A8" w:rsidR="00B06F39" w:rsidRPr="0028725C" w:rsidRDefault="00B06F39" w:rsidP="00B06F39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Rapporto studenti iscritti/docenti complessivo</w:t>
            </w:r>
            <w:r w:rsidR="0001651D">
              <w:rPr>
                <w:rFonts w:asciiTheme="minorHAnsi" w:hAnsiTheme="minorHAnsi" w:cstheme="minorHAnsi"/>
                <w:sz w:val="16"/>
                <w:szCs w:val="16"/>
              </w:rPr>
              <w:t xml:space="preserve"> (pesato per le ore di docenza)</w:t>
            </w:r>
          </w:p>
        </w:tc>
        <w:tc>
          <w:tcPr>
            <w:tcW w:w="283" w:type="pct"/>
          </w:tcPr>
          <w:p w14:paraId="41B7698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3458722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402023A6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2C047D3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4344354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2ABD4C53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B25C9F8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33C20350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505F43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4075FDB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0993A11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F96AA2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B06F39" w:rsidRPr="0028725C" w14:paraId="00FA594B" w14:textId="77777777" w:rsidTr="00B06F39">
        <w:tc>
          <w:tcPr>
            <w:tcW w:w="115" w:type="pct"/>
            <w:vAlign w:val="center"/>
          </w:tcPr>
          <w:p w14:paraId="3D49C0BF" w14:textId="4BB98E5A" w:rsidR="00B06F39" w:rsidRPr="00B06F39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iC28</w:t>
            </w:r>
          </w:p>
        </w:tc>
        <w:tc>
          <w:tcPr>
            <w:tcW w:w="1639" w:type="pct"/>
          </w:tcPr>
          <w:p w14:paraId="5174278B" w14:textId="7B2BA9F8" w:rsidR="00B06F39" w:rsidRPr="0028725C" w:rsidRDefault="00B06F39" w:rsidP="00B06F39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Rapporto studenti iscritti al primo anno/docenti</w:t>
            </w:r>
            <w:r w:rsidRPr="0028725C">
              <w:rPr>
                <w:rFonts w:asciiTheme="minorHAnsi" w:hAnsiTheme="minorHAnsi" w:cstheme="minorHAnsi"/>
                <w:sz w:val="16"/>
                <w:szCs w:val="18"/>
              </w:rPr>
              <w:t xml:space="preserve"> degli insegnamenti del primo anno</w:t>
            </w:r>
            <w:r w:rsidR="0001651D">
              <w:rPr>
                <w:rFonts w:asciiTheme="minorHAnsi" w:hAnsiTheme="minorHAnsi" w:cstheme="minorHAnsi"/>
                <w:sz w:val="16"/>
                <w:szCs w:val="18"/>
              </w:rPr>
              <w:t xml:space="preserve"> (pesato per le ore di docenza)</w:t>
            </w:r>
          </w:p>
        </w:tc>
        <w:tc>
          <w:tcPr>
            <w:tcW w:w="283" w:type="pct"/>
          </w:tcPr>
          <w:p w14:paraId="701DD643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43B1AF3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129BB9F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7B39B1D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6F6843A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0DF8EABD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15212A1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64A16647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1EDDB00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39B798A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5368CFE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6FDC84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B06F39" w:rsidRPr="0028725C" w14:paraId="26CD5061" w14:textId="77777777" w:rsidTr="00B06F39">
        <w:tc>
          <w:tcPr>
            <w:tcW w:w="115" w:type="pct"/>
            <w:vAlign w:val="center"/>
          </w:tcPr>
          <w:p w14:paraId="26E41E88" w14:textId="1EB2C844" w:rsidR="00B06F39" w:rsidRPr="00B06F39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iC29</w:t>
            </w:r>
          </w:p>
        </w:tc>
        <w:tc>
          <w:tcPr>
            <w:tcW w:w="1639" w:type="pct"/>
          </w:tcPr>
          <w:p w14:paraId="18741B08" w14:textId="3F612A3B" w:rsidR="00B06F39" w:rsidRPr="0028725C" w:rsidRDefault="00B06F39" w:rsidP="00B06F39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 xml:space="preserve">Rapporto tutor in possesso di Dottorato di Ricerca / Iscritti (per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gli Atenei </w:t>
            </w:r>
            <w:r w:rsidRPr="00745295">
              <w:rPr>
                <w:rFonts w:asciiTheme="minorHAnsi" w:hAnsiTheme="minorHAnsi" w:cstheme="minorHAnsi"/>
                <w:sz w:val="16"/>
                <w:szCs w:val="16"/>
              </w:rPr>
              <w:t>Telematic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745295">
              <w:rPr>
                <w:rFonts w:asciiTheme="minorHAnsi" w:hAnsiTheme="minorHAnsi" w:cstheme="minorHAnsi"/>
                <w:sz w:val="16"/>
                <w:szCs w:val="16"/>
              </w:rPr>
              <w:t xml:space="preserve"> o con più del 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0% dei corsi a distanza, </w:t>
            </w:r>
            <w:r w:rsidRPr="00745295">
              <w:rPr>
                <w:rFonts w:asciiTheme="minorHAnsi" w:hAnsiTheme="minorHAnsi" w:cstheme="minorHAnsi"/>
                <w:sz w:val="16"/>
                <w:szCs w:val="16"/>
              </w:rPr>
              <w:t>DM 987/</w:t>
            </w:r>
            <w:proofErr w:type="gramStart"/>
            <w:r w:rsidRPr="00745295">
              <w:rPr>
                <w:rFonts w:asciiTheme="minorHAnsi" w:hAnsiTheme="minorHAnsi" w:cstheme="minorHAnsi"/>
                <w:sz w:val="16"/>
                <w:szCs w:val="16"/>
              </w:rPr>
              <w:t>2016</w:t>
            </w:r>
            <w:r w:rsidRPr="008F041F">
              <w:rPr>
                <w:rFonts w:asciiTheme="minorHAnsi" w:hAnsiTheme="minorHAnsi" w:cstheme="minorHAnsi"/>
                <w:sz w:val="16"/>
                <w:szCs w:val="16"/>
              </w:rPr>
              <w:t>)*</w:t>
            </w:r>
            <w:proofErr w:type="gramEnd"/>
            <w:r w:rsidRPr="008F041F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283" w:type="pct"/>
          </w:tcPr>
          <w:p w14:paraId="393DB8A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0FE2BC96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08698403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52FA1F6F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6094D5F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48E0589D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1B4659C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60AB050F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1BEE062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156F3A73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6722024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EBF2A7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</w:tbl>
    <w:p w14:paraId="7C5E496C" w14:textId="5A792316" w:rsidR="00B06F39" w:rsidRDefault="00B06F39" w:rsidP="00B06F39">
      <w:pPr>
        <w:pStyle w:val="Nessunaspaziatura"/>
        <w:rPr>
          <w:sz w:val="16"/>
          <w:szCs w:val="16"/>
        </w:rPr>
      </w:pPr>
      <w:r w:rsidRPr="00B06F39">
        <w:rPr>
          <w:sz w:val="16"/>
        </w:rPr>
        <w:t>** Immatricolati per la prima volta al Sistema Universitario</w:t>
      </w:r>
      <w:r w:rsidR="00C83DDD">
        <w:rPr>
          <w:sz w:val="16"/>
        </w:rPr>
        <w:t xml:space="preserve"> o iscritti per la prima volta a una LM</w:t>
      </w:r>
      <w:r w:rsidRPr="00B06F39">
        <w:rPr>
          <w:sz w:val="16"/>
        </w:rPr>
        <w:tab/>
        <w:t>***</w:t>
      </w:r>
      <w:r w:rsidRPr="00B06F39">
        <w:rPr>
          <w:sz w:val="16"/>
          <w:szCs w:val="16"/>
        </w:rPr>
        <w:t xml:space="preserve"> Dato disponibile dall’a.a. 2016/2017</w:t>
      </w:r>
    </w:p>
    <w:p w14:paraId="70A4149D" w14:textId="77777777" w:rsidR="00B91341" w:rsidRDefault="00B91341" w:rsidP="00B91341">
      <w:pPr>
        <w:pStyle w:val="Nessunaspaziatura"/>
        <w:rPr>
          <w:sz w:val="16"/>
          <w:szCs w:val="16"/>
        </w:rPr>
      </w:pPr>
    </w:p>
    <w:p w14:paraId="61B7C94A" w14:textId="77777777" w:rsidR="00B91341" w:rsidRDefault="00B91341" w:rsidP="00B91341">
      <w:pPr>
        <w:pStyle w:val="Nessunaspaziatura"/>
        <w:rPr>
          <w:sz w:val="16"/>
          <w:szCs w:val="16"/>
        </w:rPr>
      </w:pPr>
    </w:p>
    <w:p w14:paraId="12518536" w14:textId="77777777" w:rsidR="00B91341" w:rsidRPr="00B06F39" w:rsidRDefault="00B91341" w:rsidP="00B91341">
      <w:pPr>
        <w:pStyle w:val="Nessunaspaziatura"/>
        <w:rPr>
          <w:rFonts w:eastAsiaTheme="majorEastAsia"/>
          <w:bCs/>
          <w:smallCaps/>
          <w:color w:val="4F81BD" w:themeColor="accent1"/>
          <w:sz w:val="16"/>
        </w:rPr>
      </w:pPr>
      <w:bookmarkStart w:id="0" w:name="_GoBack"/>
      <w:bookmarkEnd w:id="0"/>
    </w:p>
    <w:sectPr w:rsidR="00B91341" w:rsidRPr="00B06F39" w:rsidSect="00B06F39">
      <w:footerReference w:type="default" r:id="rId18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57E85" w14:textId="77777777" w:rsidR="00ED2A57" w:rsidRDefault="00ED2A57" w:rsidP="005D2E18">
      <w:pPr>
        <w:spacing w:after="0" w:line="240" w:lineRule="auto"/>
      </w:pPr>
      <w:r>
        <w:separator/>
      </w:r>
    </w:p>
  </w:endnote>
  <w:endnote w:type="continuationSeparator" w:id="0">
    <w:p w14:paraId="46946D55" w14:textId="77777777" w:rsidR="00ED2A57" w:rsidRDefault="00ED2A57" w:rsidP="005D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0684807"/>
      <w:docPartObj>
        <w:docPartGallery w:val="Page Numbers (Bottom of Page)"/>
        <w:docPartUnique/>
      </w:docPartObj>
    </w:sdtPr>
    <w:sdtEndPr/>
    <w:sdtContent>
      <w:p w14:paraId="3135502B" w14:textId="1B63B4A0" w:rsidR="005713C7" w:rsidRDefault="005713C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E87">
          <w:rPr>
            <w:noProof/>
          </w:rPr>
          <w:t>2</w:t>
        </w:r>
        <w:r>
          <w:fldChar w:fldCharType="end"/>
        </w:r>
      </w:p>
    </w:sdtContent>
  </w:sdt>
  <w:p w14:paraId="4D82D81F" w14:textId="77777777" w:rsidR="005713C7" w:rsidRDefault="005713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B3D6A" w14:textId="77777777" w:rsidR="00ED2A57" w:rsidRDefault="00ED2A57" w:rsidP="005D2E18">
      <w:pPr>
        <w:spacing w:after="0" w:line="240" w:lineRule="auto"/>
      </w:pPr>
      <w:r>
        <w:separator/>
      </w:r>
    </w:p>
  </w:footnote>
  <w:footnote w:type="continuationSeparator" w:id="0">
    <w:p w14:paraId="44CD0D8D" w14:textId="77777777" w:rsidR="00ED2A57" w:rsidRDefault="00ED2A57" w:rsidP="005D2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4A"/>
    <w:rsid w:val="00001CBA"/>
    <w:rsid w:val="0000689A"/>
    <w:rsid w:val="0001651D"/>
    <w:rsid w:val="00017A58"/>
    <w:rsid w:val="000218BC"/>
    <w:rsid w:val="0002426A"/>
    <w:rsid w:val="000264C2"/>
    <w:rsid w:val="0003548E"/>
    <w:rsid w:val="0005602F"/>
    <w:rsid w:val="00056474"/>
    <w:rsid w:val="000646B0"/>
    <w:rsid w:val="00073D43"/>
    <w:rsid w:val="0007494B"/>
    <w:rsid w:val="000770B3"/>
    <w:rsid w:val="00092C2D"/>
    <w:rsid w:val="00097274"/>
    <w:rsid w:val="000A1046"/>
    <w:rsid w:val="000D3E9F"/>
    <w:rsid w:val="000D563F"/>
    <w:rsid w:val="000F3E6D"/>
    <w:rsid w:val="000F6751"/>
    <w:rsid w:val="00124896"/>
    <w:rsid w:val="001443FE"/>
    <w:rsid w:val="001478C4"/>
    <w:rsid w:val="0015053D"/>
    <w:rsid w:val="00151ED0"/>
    <w:rsid w:val="0015473F"/>
    <w:rsid w:val="00155E64"/>
    <w:rsid w:val="00180670"/>
    <w:rsid w:val="00190F67"/>
    <w:rsid w:val="001A3B81"/>
    <w:rsid w:val="001B47DB"/>
    <w:rsid w:val="001D26BC"/>
    <w:rsid w:val="001E06E6"/>
    <w:rsid w:val="001F1F6E"/>
    <w:rsid w:val="001F46D3"/>
    <w:rsid w:val="00210A1B"/>
    <w:rsid w:val="002119EF"/>
    <w:rsid w:val="002122E5"/>
    <w:rsid w:val="00214A9A"/>
    <w:rsid w:val="00227FAA"/>
    <w:rsid w:val="00232C0D"/>
    <w:rsid w:val="0023367D"/>
    <w:rsid w:val="00237FFA"/>
    <w:rsid w:val="002559F3"/>
    <w:rsid w:val="002600FC"/>
    <w:rsid w:val="0026663E"/>
    <w:rsid w:val="00276E97"/>
    <w:rsid w:val="00277225"/>
    <w:rsid w:val="0028725C"/>
    <w:rsid w:val="002A7164"/>
    <w:rsid w:val="002C7BA3"/>
    <w:rsid w:val="002D06ED"/>
    <w:rsid w:val="002D335B"/>
    <w:rsid w:val="002E7D27"/>
    <w:rsid w:val="00321E62"/>
    <w:rsid w:val="0034081D"/>
    <w:rsid w:val="003565CB"/>
    <w:rsid w:val="00356A61"/>
    <w:rsid w:val="003577B3"/>
    <w:rsid w:val="00370DE2"/>
    <w:rsid w:val="00380752"/>
    <w:rsid w:val="00383B3D"/>
    <w:rsid w:val="003A046A"/>
    <w:rsid w:val="003C4336"/>
    <w:rsid w:val="003D2F4F"/>
    <w:rsid w:val="003E1C7B"/>
    <w:rsid w:val="003E4B17"/>
    <w:rsid w:val="003F3577"/>
    <w:rsid w:val="003F6215"/>
    <w:rsid w:val="0041135F"/>
    <w:rsid w:val="00454B5F"/>
    <w:rsid w:val="00462589"/>
    <w:rsid w:val="0047776E"/>
    <w:rsid w:val="00487CA4"/>
    <w:rsid w:val="00494A16"/>
    <w:rsid w:val="00502A39"/>
    <w:rsid w:val="005062D6"/>
    <w:rsid w:val="0051531A"/>
    <w:rsid w:val="005162BD"/>
    <w:rsid w:val="005211D5"/>
    <w:rsid w:val="005359A9"/>
    <w:rsid w:val="00536664"/>
    <w:rsid w:val="00536953"/>
    <w:rsid w:val="00541A1A"/>
    <w:rsid w:val="005638F6"/>
    <w:rsid w:val="005713C7"/>
    <w:rsid w:val="005715B5"/>
    <w:rsid w:val="00580683"/>
    <w:rsid w:val="00581F34"/>
    <w:rsid w:val="00586A1B"/>
    <w:rsid w:val="005A124A"/>
    <w:rsid w:val="005D2E18"/>
    <w:rsid w:val="0060189C"/>
    <w:rsid w:val="006126F7"/>
    <w:rsid w:val="006156E4"/>
    <w:rsid w:val="00616140"/>
    <w:rsid w:val="006317B1"/>
    <w:rsid w:val="00636938"/>
    <w:rsid w:val="006504EE"/>
    <w:rsid w:val="00650F36"/>
    <w:rsid w:val="0066251B"/>
    <w:rsid w:val="00664BF0"/>
    <w:rsid w:val="00667695"/>
    <w:rsid w:val="006B78B6"/>
    <w:rsid w:val="006C3BAE"/>
    <w:rsid w:val="006E0456"/>
    <w:rsid w:val="006E68CC"/>
    <w:rsid w:val="007067B4"/>
    <w:rsid w:val="0071378D"/>
    <w:rsid w:val="00714679"/>
    <w:rsid w:val="00726BEB"/>
    <w:rsid w:val="00752161"/>
    <w:rsid w:val="00761325"/>
    <w:rsid w:val="00764797"/>
    <w:rsid w:val="00773BE5"/>
    <w:rsid w:val="00781AE9"/>
    <w:rsid w:val="007C0362"/>
    <w:rsid w:val="007C31B4"/>
    <w:rsid w:val="007C341A"/>
    <w:rsid w:val="007C4410"/>
    <w:rsid w:val="007C7217"/>
    <w:rsid w:val="007E6261"/>
    <w:rsid w:val="007E6523"/>
    <w:rsid w:val="007F1A0C"/>
    <w:rsid w:val="007F6E90"/>
    <w:rsid w:val="00801E87"/>
    <w:rsid w:val="00806BDA"/>
    <w:rsid w:val="0081304D"/>
    <w:rsid w:val="00832349"/>
    <w:rsid w:val="00833B55"/>
    <w:rsid w:val="008344E7"/>
    <w:rsid w:val="00841791"/>
    <w:rsid w:val="00846185"/>
    <w:rsid w:val="00846EF8"/>
    <w:rsid w:val="0088008C"/>
    <w:rsid w:val="00887349"/>
    <w:rsid w:val="008951FD"/>
    <w:rsid w:val="008964AD"/>
    <w:rsid w:val="008A47F9"/>
    <w:rsid w:val="008A6884"/>
    <w:rsid w:val="008B6E8F"/>
    <w:rsid w:val="008E724F"/>
    <w:rsid w:val="008F01B2"/>
    <w:rsid w:val="008F041F"/>
    <w:rsid w:val="008F0F9D"/>
    <w:rsid w:val="008F52B8"/>
    <w:rsid w:val="008F727F"/>
    <w:rsid w:val="00904C06"/>
    <w:rsid w:val="009153D4"/>
    <w:rsid w:val="009162FF"/>
    <w:rsid w:val="009206D3"/>
    <w:rsid w:val="00931B2E"/>
    <w:rsid w:val="00933888"/>
    <w:rsid w:val="0096716C"/>
    <w:rsid w:val="00972A37"/>
    <w:rsid w:val="00994A55"/>
    <w:rsid w:val="009A2973"/>
    <w:rsid w:val="009A7B36"/>
    <w:rsid w:val="009B469F"/>
    <w:rsid w:val="009C09EB"/>
    <w:rsid w:val="009C4CE5"/>
    <w:rsid w:val="009D4FCB"/>
    <w:rsid w:val="009D63A2"/>
    <w:rsid w:val="009F00F3"/>
    <w:rsid w:val="009F7AA5"/>
    <w:rsid w:val="00A100EF"/>
    <w:rsid w:val="00A22A3C"/>
    <w:rsid w:val="00A4183C"/>
    <w:rsid w:val="00A446EA"/>
    <w:rsid w:val="00A54BE0"/>
    <w:rsid w:val="00A636FB"/>
    <w:rsid w:val="00A91F8A"/>
    <w:rsid w:val="00AA4284"/>
    <w:rsid w:val="00AA43B1"/>
    <w:rsid w:val="00AC492D"/>
    <w:rsid w:val="00AC6F3D"/>
    <w:rsid w:val="00AD156C"/>
    <w:rsid w:val="00AF25C5"/>
    <w:rsid w:val="00AF5C80"/>
    <w:rsid w:val="00B024D3"/>
    <w:rsid w:val="00B06F39"/>
    <w:rsid w:val="00B105A1"/>
    <w:rsid w:val="00B13195"/>
    <w:rsid w:val="00B17604"/>
    <w:rsid w:val="00B26D12"/>
    <w:rsid w:val="00B51AA3"/>
    <w:rsid w:val="00B61AD6"/>
    <w:rsid w:val="00B631F4"/>
    <w:rsid w:val="00B73957"/>
    <w:rsid w:val="00B77CBD"/>
    <w:rsid w:val="00B91341"/>
    <w:rsid w:val="00B91B81"/>
    <w:rsid w:val="00BC6F49"/>
    <w:rsid w:val="00BD3CFA"/>
    <w:rsid w:val="00BE434E"/>
    <w:rsid w:val="00BE5E6F"/>
    <w:rsid w:val="00BE6332"/>
    <w:rsid w:val="00BE7974"/>
    <w:rsid w:val="00BF13AF"/>
    <w:rsid w:val="00BF38A6"/>
    <w:rsid w:val="00C0701C"/>
    <w:rsid w:val="00C120AE"/>
    <w:rsid w:val="00C1329D"/>
    <w:rsid w:val="00C14A1A"/>
    <w:rsid w:val="00C17C08"/>
    <w:rsid w:val="00C228E5"/>
    <w:rsid w:val="00C4276F"/>
    <w:rsid w:val="00C5192A"/>
    <w:rsid w:val="00C52EF0"/>
    <w:rsid w:val="00C54904"/>
    <w:rsid w:val="00C83DDD"/>
    <w:rsid w:val="00CB30E1"/>
    <w:rsid w:val="00CB33E5"/>
    <w:rsid w:val="00CD60FF"/>
    <w:rsid w:val="00CE3AE8"/>
    <w:rsid w:val="00CF3012"/>
    <w:rsid w:val="00CF712E"/>
    <w:rsid w:val="00D01FB5"/>
    <w:rsid w:val="00D10431"/>
    <w:rsid w:val="00D31F1D"/>
    <w:rsid w:val="00D33C68"/>
    <w:rsid w:val="00D377B7"/>
    <w:rsid w:val="00D41820"/>
    <w:rsid w:val="00D41EC0"/>
    <w:rsid w:val="00D439B1"/>
    <w:rsid w:val="00D664B3"/>
    <w:rsid w:val="00D704B6"/>
    <w:rsid w:val="00D875DD"/>
    <w:rsid w:val="00D94BED"/>
    <w:rsid w:val="00DA32BD"/>
    <w:rsid w:val="00DC385D"/>
    <w:rsid w:val="00DD14FA"/>
    <w:rsid w:val="00DD1A10"/>
    <w:rsid w:val="00DD4B4C"/>
    <w:rsid w:val="00DD593D"/>
    <w:rsid w:val="00DD6F42"/>
    <w:rsid w:val="00E11B35"/>
    <w:rsid w:val="00E14FED"/>
    <w:rsid w:val="00E3180E"/>
    <w:rsid w:val="00E43C22"/>
    <w:rsid w:val="00E453AF"/>
    <w:rsid w:val="00E504AE"/>
    <w:rsid w:val="00E511D9"/>
    <w:rsid w:val="00E80085"/>
    <w:rsid w:val="00E827C7"/>
    <w:rsid w:val="00E96360"/>
    <w:rsid w:val="00EB09AD"/>
    <w:rsid w:val="00EB6989"/>
    <w:rsid w:val="00ED193C"/>
    <w:rsid w:val="00ED2A57"/>
    <w:rsid w:val="00ED7D8F"/>
    <w:rsid w:val="00EE1B51"/>
    <w:rsid w:val="00EF2E39"/>
    <w:rsid w:val="00EF40D9"/>
    <w:rsid w:val="00F017D5"/>
    <w:rsid w:val="00F06B3C"/>
    <w:rsid w:val="00F266C7"/>
    <w:rsid w:val="00F41E77"/>
    <w:rsid w:val="00F477E3"/>
    <w:rsid w:val="00F573DA"/>
    <w:rsid w:val="00F60ACE"/>
    <w:rsid w:val="00F611B4"/>
    <w:rsid w:val="00F61EA9"/>
    <w:rsid w:val="00F637C8"/>
    <w:rsid w:val="00F71267"/>
    <w:rsid w:val="00F93739"/>
    <w:rsid w:val="00FA614B"/>
    <w:rsid w:val="00FB699D"/>
    <w:rsid w:val="00FC285D"/>
    <w:rsid w:val="00FC5E1F"/>
    <w:rsid w:val="00FD3E0F"/>
    <w:rsid w:val="00FE1A55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BC13"/>
  <w15:docId w15:val="{945FD066-F012-4710-BEB1-BD135231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2BD"/>
  </w:style>
  <w:style w:type="paragraph" w:styleId="Titolo2">
    <w:name w:val="heading 2"/>
    <w:basedOn w:val="Normale"/>
    <w:link w:val="Titolo2Carattere"/>
    <w:uiPriority w:val="9"/>
    <w:qFormat/>
    <w:rsid w:val="008F0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5A1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5A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6B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4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0972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727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727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72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7274"/>
    <w:rPr>
      <w:b/>
      <w:bCs/>
      <w:sz w:val="20"/>
      <w:szCs w:val="20"/>
    </w:rPr>
  </w:style>
  <w:style w:type="character" w:customStyle="1" w:styleId="titleind">
    <w:name w:val="title_ind"/>
    <w:basedOn w:val="Carpredefinitoparagrafo"/>
    <w:rsid w:val="00321E62"/>
  </w:style>
  <w:style w:type="character" w:customStyle="1" w:styleId="Titolo2Carattere">
    <w:name w:val="Titolo 2 Carattere"/>
    <w:basedOn w:val="Carpredefinitoparagrafo"/>
    <w:link w:val="Titolo2"/>
    <w:uiPriority w:val="9"/>
    <w:rsid w:val="008F0F9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essunaspaziatura">
    <w:name w:val="No Spacing"/>
    <w:uiPriority w:val="1"/>
    <w:qFormat/>
    <w:rsid w:val="00DC385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5D2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E18"/>
  </w:style>
  <w:style w:type="paragraph" w:styleId="Pidipagina">
    <w:name w:val="footer"/>
    <w:basedOn w:val="Normale"/>
    <w:link w:val="PidipaginaCarattere"/>
    <w:uiPriority w:val="99"/>
    <w:unhideWhenUsed/>
    <w:rsid w:val="005D2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E18"/>
  </w:style>
  <w:style w:type="character" w:styleId="Collegamentoipertestuale">
    <w:name w:val="Hyperlink"/>
    <w:basedOn w:val="Carpredefinitoparagrafo"/>
    <w:uiPriority w:val="99"/>
    <w:unhideWhenUsed/>
    <w:rsid w:val="00713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eneo.cineca.it/pro3/report/prt_indicatori1618.php?SESSION=xh5EKLaGwGToMjUOZONpNYwM3UiyJOeO&amp;parte=32&amp;area=A_A&amp;anno=2017&amp;indicatore=A_A_3&amp;obiettivo=A&amp;azione=A_A&amp;id_sersel=1005" TargetMode="External"/><Relationship Id="rId13" Type="http://schemas.openxmlformats.org/officeDocument/2006/relationships/hyperlink" Target="https://ateneo.cineca.it/pro3/report/prt_indicatori1618.php?SESSION=xh5EKLaGwGToMjUOZONpNYwM3UiyJOeO&amp;parte=32&amp;area=A_A&amp;anno=2017&amp;indicatore=A_A_1&amp;obiettivo=A&amp;azione=A_A&amp;id_sersel=100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teneo.cineca.it/pro3/report/prt_indicatori1618.php?SESSION=xh5EKLaGwGToMjUOZONpNYwM3UiyJOeO&amp;parte=32&amp;area=D_2&amp;anno=2017&amp;indicatore=D_2_2&amp;obiettivo=D&amp;azione=D_2&amp;id_sersel=1002" TargetMode="External"/><Relationship Id="rId12" Type="http://schemas.openxmlformats.org/officeDocument/2006/relationships/hyperlink" Target="https://ateneo.cineca.it/pro3/report/prt_indicatori1618.php?SESSION=xh5EKLaGwGToMjUOZONpNYwM3UiyJOeO&amp;parte=32&amp;area=A_A&amp;anno=2017&amp;indicatore=A_A_1&amp;obiettivo=A&amp;azione=A_A&amp;id_sersel=1005" TargetMode="External"/><Relationship Id="rId17" Type="http://schemas.openxmlformats.org/officeDocument/2006/relationships/hyperlink" Target="https://ateneo.cineca.it/pro3/report/prt_indicatori1618.php?SESSION=xh5EKLaGwGToMjUOZONpNYwM3UiyJOeO&amp;parte=32&amp;area=A_A&amp;anno=2017&amp;indicatore=A_A_4&amp;obiettivo=A&amp;azione=A_A&amp;id_sersel=10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teneo.cineca.it/pro3/report/prt_indicatori1618.php?SESSION=xh5EKLaGwGToMjUOZONpNYwM3UiyJOeO&amp;parte=32&amp;area=D_2&amp;anno=2017&amp;indicatore=D_2_2&amp;obiettivo=D&amp;azione=D_2&amp;id_sersel=100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teneo.cineca.it/pro3/report/prt_indicatori1618.php?SESSION=xh5EKLaGwGToMjUOZONpNYwM3UiyJOeO&amp;parte=32&amp;area=D_3&amp;anno=2017&amp;indicatore=D_3_3&amp;obiettivo=D&amp;azione=D_3&amp;id_sersel=10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teneo.cineca.it/pro3/report/prt_indicatori1618.php?SESSION=xh5EKLaGwGToMjUOZONpNYwM3UiyJOeO&amp;parte=32&amp;area=A_A&amp;anno=2017&amp;indicatore=A_A_1&amp;obiettivo=A&amp;azione=A_A&amp;id_sersel=1005" TargetMode="External"/><Relationship Id="rId10" Type="http://schemas.openxmlformats.org/officeDocument/2006/relationships/hyperlink" Target="https://ateneo.cineca.it/pro3/report/prt_indicatori1618.php?SESSION=xh5EKLaGwGToMjUOZONpNYwM3UiyJOeO&amp;parte=32&amp;area=D_3&amp;anno=2017&amp;indicatore=D_3_1&amp;obiettivo=D&amp;azione=D_3&amp;id_sersel=100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teneo.cineca.it/pro3/report/prt_indicatori1618.php?SESSION=xh5EKLaGwGToMjUOZONpNYwM3UiyJOeO&amp;parte=32&amp;area=A_A&amp;anno=2017&amp;indicatore=A_A_4&amp;obiettivo=A&amp;azione=A_A&amp;id_sersel=1005" TargetMode="External"/><Relationship Id="rId14" Type="http://schemas.openxmlformats.org/officeDocument/2006/relationships/hyperlink" Target="https://ateneo.cineca.it/pro3/report/prt_indicatori1618.php?SESSION=xh5EKLaGwGToMjUOZONpNYwM3UiyJOeO&amp;parte=32&amp;area=A_A&amp;anno=2017&amp;indicatore=A_A_1&amp;obiettivo=A&amp;azione=A_A&amp;id_sersel=100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2C68B-F57A-D641-B3F4-E7B7202E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giovanna.colizza</dc:creator>
  <cp:lastModifiedBy>MARIA VITTORIA SALVETTI</cp:lastModifiedBy>
  <cp:revision>2</cp:revision>
  <cp:lastPrinted>2017-02-16T08:22:00Z</cp:lastPrinted>
  <dcterms:created xsi:type="dcterms:W3CDTF">2020-01-03T19:01:00Z</dcterms:created>
  <dcterms:modified xsi:type="dcterms:W3CDTF">2020-01-03T19:01:00Z</dcterms:modified>
</cp:coreProperties>
</file>